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5C7A">
        <w:rPr>
          <w:rFonts w:ascii="Times New Roman" w:hAnsi="Times New Roman" w:cs="Times New Roman"/>
          <w:b/>
          <w:bCs/>
          <w:sz w:val="28"/>
          <w:szCs w:val="28"/>
        </w:rPr>
        <w:t>С 01.07.2025 в Управлении откроются вакансии в следующих областях</w:t>
      </w:r>
      <w:r w:rsidRPr="004C5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b/>
          <w:bCs/>
          <w:sz w:val="28"/>
          <w:szCs w:val="28"/>
        </w:rPr>
        <w:t>деятельности: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– государственный кадастровый учет и (или) государственная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регистрация прав (г. Благовещенск, г. Свободный, основные должностные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обязанности: внесение (ввод) сведений в федеральную государственную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информационную систему ведения Единого государственного реестра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недвижимости);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– государственный земельный надзор (г. Благовещенск, г. Райчихинск,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основные обязанности: осуществление государственного земельного надзора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на территории Амурской области, в отношении всех видов и категорий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земельных участков, в форме проверок);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– эксплуатация информационных систем, технических средств и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каналов связи (г. Благовещенск, основные должностные обязанности: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обеспечение работы и сопровождения государственных информационных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систем, а также их компонентов).</w:t>
      </w:r>
    </w:p>
    <w:p w:rsid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5C7A">
        <w:rPr>
          <w:rFonts w:ascii="Times New Roman" w:hAnsi="Times New Roman" w:cs="Times New Roman"/>
          <w:b/>
          <w:bCs/>
          <w:sz w:val="28"/>
          <w:szCs w:val="28"/>
        </w:rPr>
        <w:t>Основные требования: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- наличие высшего образования,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- знание основ Конституции Российской Федерации, законодательства о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гражданской службе, законодательства о противодействии коррупции;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- знание и умение по применению персонального компьютера;</w:t>
      </w:r>
    </w:p>
    <w:p w:rsidR="00FD0C76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- знание основ делопроизводства;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- знание правил деловой этики и норм делового общения.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Денежное содержание от 30000 рублей.</w:t>
      </w:r>
    </w:p>
    <w:p w:rsid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Перед приемом на службу необходимо пройти предварительное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собеседование с начальниками структурных подразделений, в которых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открываются вакансии.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Прием на службу осуществляется по результатам рассмотрения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представленных документов, индивидуального собеседования и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тестирования.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Более</w:t>
      </w:r>
      <w:bookmarkStart w:id="0" w:name="_GoBack"/>
      <w:bookmarkEnd w:id="0"/>
      <w:r w:rsidRPr="004C5C7A">
        <w:rPr>
          <w:rFonts w:ascii="Times New Roman" w:hAnsi="Times New Roman" w:cs="Times New Roman"/>
          <w:sz w:val="28"/>
          <w:szCs w:val="28"/>
        </w:rPr>
        <w:t xml:space="preserve"> подробную информацию по вопросам поступления на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гражданскую службу в Управление и о вакансиях можно получить по адресу: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 xml:space="preserve">г. Благовещенск, пер. Пограничный, д. 10, </w:t>
      </w:r>
      <w:proofErr w:type="spellStart"/>
      <w:r w:rsidRPr="004C5C7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C5C7A">
        <w:rPr>
          <w:rFonts w:ascii="Times New Roman" w:hAnsi="Times New Roman" w:cs="Times New Roman"/>
          <w:sz w:val="28"/>
          <w:szCs w:val="28"/>
        </w:rPr>
        <w:t>. 205, 206 тел. 44-12-16,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 xml:space="preserve">44-12-17. 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5C7A">
        <w:rPr>
          <w:rFonts w:ascii="Times New Roman" w:hAnsi="Times New Roman" w:cs="Times New Roman"/>
          <w:b/>
          <w:bCs/>
          <w:sz w:val="28"/>
          <w:szCs w:val="28"/>
        </w:rPr>
        <w:t>Предварительно резюме можно направить на электронный адрес: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bezruchko_ev@r28.rosreestr.ru.</w:t>
      </w:r>
    </w:p>
    <w:p w:rsidR="004C5C7A" w:rsidRPr="004C5C7A" w:rsidRDefault="004C5C7A" w:rsidP="004C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7A">
        <w:rPr>
          <w:rFonts w:ascii="Times New Roman" w:hAnsi="Times New Roman" w:cs="Times New Roman"/>
          <w:sz w:val="28"/>
          <w:szCs w:val="28"/>
        </w:rPr>
        <w:t>Что такое государственная служба и порядок поступления на нее можно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узнать на официальном сайте Росреестра и из путеводителя по госслужбе,</w:t>
      </w:r>
      <w:r w:rsidRPr="004C5C7A">
        <w:rPr>
          <w:rFonts w:ascii="Times New Roman" w:hAnsi="Times New Roman" w:cs="Times New Roman"/>
          <w:sz w:val="28"/>
          <w:szCs w:val="28"/>
        </w:rPr>
        <w:t xml:space="preserve"> </w:t>
      </w:r>
      <w:r w:rsidRPr="004C5C7A">
        <w:rPr>
          <w:rFonts w:ascii="Times New Roman" w:hAnsi="Times New Roman" w:cs="Times New Roman"/>
          <w:sz w:val="28"/>
          <w:szCs w:val="28"/>
        </w:rPr>
        <w:t>размещенных по адресу: https://rosreestr.gov.ru/about/kadry/lvl-1/.</w:t>
      </w:r>
    </w:p>
    <w:sectPr w:rsidR="004C5C7A" w:rsidRPr="004C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7A"/>
    <w:rsid w:val="004C5C7A"/>
    <w:rsid w:val="00F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9CCE"/>
  <w15:chartTrackingRefBased/>
  <w15:docId w15:val="{065390A6-68E8-4F84-95A3-6C3BE9E8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2025-05-12T07:12:00Z</dcterms:created>
  <dcterms:modified xsi:type="dcterms:W3CDTF">2025-05-12T07:22:00Z</dcterms:modified>
</cp:coreProperties>
</file>