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B65C8" w14:textId="27F489AD" w:rsidR="000F0A3D" w:rsidRDefault="000F0A3D" w:rsidP="001E429D">
      <w:pPr>
        <w:jc w:val="center"/>
        <w:rPr>
          <w:rFonts w:ascii="Times New Roman" w:eastAsia="Times New Roman" w:hAnsi="Times New Roman" w:cs="Times New Roman"/>
          <w:color w:val="000000"/>
          <w:sz w:val="24"/>
          <w:szCs w:val="24"/>
          <w:lang w:val="ru-RU" w:eastAsia="ru-RU"/>
        </w:rPr>
      </w:pPr>
      <w:bookmarkStart w:id="0" w:name="bookmark4"/>
      <w:r w:rsidRPr="000F0A3D">
        <w:rPr>
          <w:rFonts w:ascii="Times New Roman" w:eastAsia="Times New Roman" w:hAnsi="Times New Roman" w:cs="Times New Roman"/>
          <w:color w:val="000000"/>
          <w:sz w:val="24"/>
          <w:szCs w:val="24"/>
          <w:lang w:val="ru-RU" w:eastAsia="ru-RU"/>
        </w:rPr>
        <w:drawing>
          <wp:inline distT="0" distB="0" distL="0" distR="0" wp14:anchorId="6B52713C" wp14:editId="0D699A06">
            <wp:extent cx="6480810" cy="68059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80810" cy="6805930"/>
                    </a:xfrm>
                    <a:prstGeom prst="rect">
                      <a:avLst/>
                    </a:prstGeom>
                  </pic:spPr>
                </pic:pic>
              </a:graphicData>
            </a:graphic>
          </wp:inline>
        </w:drawing>
      </w:r>
      <w:bookmarkStart w:id="1" w:name="_GoBack"/>
      <w:bookmarkEnd w:id="1"/>
    </w:p>
    <w:p w14:paraId="531B2D2F" w14:textId="49768F7C" w:rsidR="006B41EC" w:rsidRDefault="001E429D" w:rsidP="001E429D">
      <w:pPr>
        <w:jc w:val="center"/>
        <w:rPr>
          <w:rFonts w:ascii="Times New Roman" w:eastAsia="Times New Roman" w:hAnsi="Times New Roman" w:cs="Times New Roman"/>
          <w:color w:val="000000"/>
          <w:sz w:val="24"/>
          <w:szCs w:val="24"/>
          <w:lang w:val="ru-RU" w:eastAsia="ru-RU"/>
        </w:rPr>
      </w:pPr>
      <w:r>
        <w:rPr>
          <w:rFonts w:ascii="Times New Roman" w:eastAsiaTheme="minorHAnsi" w:hAnsi="Times New Roman" w:cs="Times New Roman"/>
          <w:noProof/>
          <w:sz w:val="24"/>
          <w:szCs w:val="24"/>
          <w:lang w:eastAsia="en-US"/>
        </w:rPr>
        <w:lastRenderedPageBreak/>
        <w:drawing>
          <wp:inline distT="0" distB="0" distL="0" distR="0" wp14:anchorId="38B47C7C" wp14:editId="73E0FA91">
            <wp:extent cx="6477000" cy="8629650"/>
            <wp:effectExtent l="0" t="0" r="0" b="0"/>
            <wp:docPr id="62538070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0" cy="8629650"/>
                    </a:xfrm>
                    <a:prstGeom prst="rect">
                      <a:avLst/>
                    </a:prstGeom>
                    <a:noFill/>
                    <a:ln>
                      <a:noFill/>
                    </a:ln>
                  </pic:spPr>
                </pic:pic>
              </a:graphicData>
            </a:graphic>
          </wp:inline>
        </w:drawing>
      </w:r>
      <w:bookmarkEnd w:id="0"/>
    </w:p>
    <w:p w14:paraId="1BD9BEAD" w14:textId="77777777" w:rsidR="001E429D" w:rsidRDefault="001E429D">
      <w:pPr>
        <w:rPr>
          <w:rFonts w:ascii="Times New Roman" w:hAnsi="Times New Roman" w:cs="Times New Roman"/>
          <w:b/>
          <w:bCs/>
          <w:sz w:val="28"/>
          <w:szCs w:val="28"/>
          <w:lang w:val="ru-RU"/>
        </w:rPr>
      </w:pPr>
      <w:r>
        <w:rPr>
          <w:rFonts w:ascii="Times New Roman" w:hAnsi="Times New Roman" w:cs="Times New Roman"/>
          <w:b/>
          <w:bCs/>
          <w:sz w:val="28"/>
          <w:szCs w:val="28"/>
          <w:lang w:val="ru-RU"/>
        </w:rPr>
        <w:br w:type="page"/>
      </w:r>
    </w:p>
    <w:p w14:paraId="4D8CD838" w14:textId="62D83798" w:rsidR="00C676F2" w:rsidRPr="00A112A9" w:rsidRDefault="00C676F2" w:rsidP="001E429D">
      <w:pPr>
        <w:ind w:firstLine="709"/>
        <w:jc w:val="center"/>
        <w:rPr>
          <w:rFonts w:ascii="Times New Roman" w:hAnsi="Times New Roman" w:cs="Times New Roman"/>
          <w:b/>
          <w:bCs/>
          <w:sz w:val="28"/>
          <w:szCs w:val="28"/>
          <w:lang w:val="ru-RU"/>
        </w:rPr>
      </w:pPr>
      <w:r w:rsidRPr="00A112A9">
        <w:rPr>
          <w:rFonts w:ascii="Times New Roman" w:hAnsi="Times New Roman" w:cs="Times New Roman"/>
          <w:b/>
          <w:bCs/>
          <w:sz w:val="28"/>
          <w:szCs w:val="28"/>
          <w:lang w:val="ru-RU"/>
        </w:rPr>
        <w:lastRenderedPageBreak/>
        <w:t>Введение</w:t>
      </w:r>
    </w:p>
    <w:p w14:paraId="4E71C757" w14:textId="7DF9242D" w:rsidR="00C676F2" w:rsidRPr="00A112A9" w:rsidRDefault="00C676F2" w:rsidP="00C676F2">
      <w:pPr>
        <w:spacing w:line="360" w:lineRule="auto"/>
        <w:ind w:firstLine="709"/>
        <w:jc w:val="both"/>
        <w:rPr>
          <w:rFonts w:ascii="Times New Roman" w:hAnsi="Times New Roman" w:cs="Times New Roman"/>
          <w:sz w:val="28"/>
          <w:szCs w:val="28"/>
          <w:lang w:val="ru-RU"/>
        </w:rPr>
      </w:pPr>
    </w:p>
    <w:p w14:paraId="0B0D5797" w14:textId="3DB8EE81" w:rsidR="00A112A9" w:rsidRDefault="00C676F2" w:rsidP="001C648E">
      <w:pPr>
        <w:spacing w:line="360" w:lineRule="auto"/>
        <w:ind w:firstLine="709"/>
        <w:jc w:val="both"/>
        <w:rPr>
          <w:rFonts w:ascii="TimesNewRomanPS-ItalicMT" w:hAnsi="TimesNewRomanPS-ItalicMT"/>
          <w:iCs/>
          <w:color w:val="000000"/>
          <w:sz w:val="28"/>
          <w:szCs w:val="28"/>
        </w:rPr>
      </w:pPr>
      <w:r w:rsidRPr="00C676F2">
        <w:rPr>
          <w:rFonts w:ascii="Times New Roman" w:hAnsi="Times New Roman" w:cs="Times New Roman"/>
          <w:sz w:val="28"/>
          <w:szCs w:val="28"/>
        </w:rPr>
        <w:t>Настоящий отчет подготовлен в соответствии с пунктом 4.3.6. соглашения о предоставлении из федерального бюджета грантов в форме субсидий в соответствии с пунктом 4 статьи 78.1 Бюджетного кодекса Российской Федерации №</w:t>
      </w:r>
      <w:r w:rsidR="007370BF">
        <w:rPr>
          <w:rFonts w:ascii="Times New Roman" w:hAnsi="Times New Roman" w:cs="Times New Roman"/>
          <w:sz w:val="28"/>
          <w:szCs w:val="28"/>
          <w:lang w:val="ru-RU"/>
        </w:rPr>
        <w:t xml:space="preserve"> </w:t>
      </w:r>
      <w:r w:rsidR="007370BF" w:rsidRPr="00605D20">
        <w:rPr>
          <w:rFonts w:ascii="TimesNewRomanPSMT" w:hAnsi="TimesNewRomanPSMT"/>
          <w:color w:val="000000"/>
          <w:sz w:val="28"/>
          <w:szCs w:val="28"/>
        </w:rPr>
        <w:t>075-15-2022-1258</w:t>
      </w:r>
      <w:r w:rsidR="007370BF" w:rsidRPr="00C619B7">
        <w:rPr>
          <w:rFonts w:ascii="TimesNewRomanPSMT" w:hAnsi="TimesNewRomanPSMT"/>
          <w:color w:val="000000"/>
          <w:sz w:val="28"/>
          <w:szCs w:val="28"/>
        </w:rPr>
        <w:t xml:space="preserve"> </w:t>
      </w:r>
      <w:r w:rsidRPr="00C676F2">
        <w:rPr>
          <w:rFonts w:ascii="Times New Roman" w:hAnsi="Times New Roman" w:cs="Times New Roman"/>
          <w:sz w:val="28"/>
          <w:szCs w:val="28"/>
        </w:rPr>
        <w:t xml:space="preserve"> от «</w:t>
      </w:r>
      <w:r w:rsidR="007370BF">
        <w:rPr>
          <w:rFonts w:ascii="Times New Roman" w:hAnsi="Times New Roman" w:cs="Times New Roman"/>
          <w:sz w:val="28"/>
          <w:szCs w:val="28"/>
          <w:lang w:val="ru-RU"/>
        </w:rPr>
        <w:t>02</w:t>
      </w:r>
      <w:r w:rsidRPr="00C676F2">
        <w:rPr>
          <w:rFonts w:ascii="Times New Roman" w:hAnsi="Times New Roman" w:cs="Times New Roman"/>
          <w:sz w:val="28"/>
          <w:szCs w:val="28"/>
        </w:rPr>
        <w:t xml:space="preserve">» </w:t>
      </w:r>
      <w:r w:rsidR="007370BF">
        <w:rPr>
          <w:rFonts w:ascii="Times New Roman" w:hAnsi="Times New Roman" w:cs="Times New Roman"/>
          <w:sz w:val="28"/>
          <w:szCs w:val="28"/>
          <w:lang w:val="ru-RU"/>
        </w:rPr>
        <w:t xml:space="preserve">ноября </w:t>
      </w:r>
      <w:r w:rsidRPr="00C676F2">
        <w:rPr>
          <w:rFonts w:ascii="Times New Roman" w:hAnsi="Times New Roman" w:cs="Times New Roman"/>
          <w:sz w:val="28"/>
          <w:szCs w:val="28"/>
        </w:rPr>
        <w:t>202</w:t>
      </w:r>
      <w:r w:rsidR="007370BF">
        <w:rPr>
          <w:rFonts w:ascii="Times New Roman" w:hAnsi="Times New Roman" w:cs="Times New Roman"/>
          <w:sz w:val="28"/>
          <w:szCs w:val="28"/>
          <w:lang w:val="ru-RU"/>
        </w:rPr>
        <w:t>2</w:t>
      </w:r>
      <w:r w:rsidRPr="00C676F2">
        <w:rPr>
          <w:rFonts w:ascii="Times New Roman" w:hAnsi="Times New Roman" w:cs="Times New Roman"/>
          <w:sz w:val="28"/>
          <w:szCs w:val="28"/>
        </w:rPr>
        <w:t xml:space="preserve"> г. между Министерством образования и науки Российской Федерации и </w:t>
      </w:r>
      <w:r w:rsidR="007370BF" w:rsidRPr="00C619B7">
        <w:rPr>
          <w:rFonts w:ascii="TimesNewRomanPS-ItalicMT" w:hAnsi="TimesNewRomanPS-ItalicMT"/>
          <w:iCs/>
          <w:color w:val="000000"/>
          <w:sz w:val="28"/>
          <w:szCs w:val="28"/>
        </w:rPr>
        <w:t>федеральным государственным бюджетным образовательным учреждением высшего образования «Дальневосточный государственный аграрный университет»</w:t>
      </w:r>
      <w:r w:rsidRPr="00C676F2">
        <w:rPr>
          <w:rFonts w:ascii="Times New Roman" w:hAnsi="Times New Roman" w:cs="Times New Roman"/>
          <w:sz w:val="28"/>
          <w:szCs w:val="28"/>
        </w:rPr>
        <w:t xml:space="preserve">, отобранным по результатам конкурсного отбора образовательных организаций высшего образования для оказания поддержки программ развития образовательных организаций высшего образования в рамках реализации программы стратегического академического лидерства «Приоритет2030», в соответствии с Протоколом </w:t>
      </w:r>
      <w:r w:rsidR="007370BF" w:rsidRPr="00C619B7">
        <w:rPr>
          <w:rFonts w:ascii="TimesNewRomanPSMT" w:hAnsi="TimesNewRomanPSMT"/>
          <w:color w:val="000000"/>
          <w:sz w:val="28"/>
          <w:szCs w:val="28"/>
        </w:rPr>
        <w:t xml:space="preserve">№1 от 26.09.2021 г. </w:t>
      </w:r>
      <w:r w:rsidRPr="00C676F2">
        <w:rPr>
          <w:rFonts w:ascii="Times New Roman" w:hAnsi="Times New Roman" w:cs="Times New Roman"/>
          <w:sz w:val="28"/>
          <w:szCs w:val="28"/>
        </w:rPr>
        <w:t xml:space="preserve">заседания Комиссии Министерства науки и высшего образования Российской Федерации по проведению отбора образовательных организаций высшего образования в целях участия в программе стратегического академического лидерства «Приоритет-2030». В отчете представлены результаты, достигнутые </w:t>
      </w:r>
      <w:r w:rsidR="007370BF" w:rsidRPr="00C619B7">
        <w:rPr>
          <w:rFonts w:ascii="TimesNewRomanPS-ItalicMT" w:hAnsi="TimesNewRomanPS-ItalicMT"/>
          <w:iCs/>
          <w:color w:val="000000"/>
          <w:sz w:val="28"/>
          <w:szCs w:val="28"/>
        </w:rPr>
        <w:t>федеральным государственным бюджетным образовательным учреждением высшего образования «Дальневосточный государственный аграрный университет»</w:t>
      </w:r>
      <w:r w:rsidR="007370BF">
        <w:rPr>
          <w:rFonts w:ascii="TimesNewRomanPS-ItalicMT" w:hAnsi="TimesNewRomanPS-ItalicMT"/>
          <w:iCs/>
          <w:color w:val="000000"/>
          <w:sz w:val="28"/>
          <w:szCs w:val="28"/>
          <w:lang w:val="ru-RU"/>
        </w:rPr>
        <w:t xml:space="preserve"> </w:t>
      </w:r>
      <w:r w:rsidRPr="00C676F2">
        <w:rPr>
          <w:rFonts w:ascii="Times New Roman" w:hAnsi="Times New Roman" w:cs="Times New Roman"/>
          <w:sz w:val="28"/>
          <w:szCs w:val="28"/>
        </w:rPr>
        <w:t>за период с 01 января 2023 г. по отчетную дату.</w:t>
      </w:r>
    </w:p>
    <w:p w14:paraId="2723AA25" w14:textId="1E4315D3" w:rsidR="00A112A9" w:rsidRDefault="00A112A9">
      <w:pPr>
        <w:rPr>
          <w:rFonts w:ascii="Times New Roman" w:hAnsi="Times New Roman" w:cs="Times New Roman"/>
          <w:sz w:val="28"/>
          <w:szCs w:val="28"/>
          <w:lang w:val="ru-RU"/>
        </w:rPr>
      </w:pPr>
      <w:r>
        <w:rPr>
          <w:rFonts w:ascii="Times New Roman" w:hAnsi="Times New Roman" w:cs="Times New Roman"/>
          <w:sz w:val="28"/>
          <w:szCs w:val="28"/>
          <w:lang w:val="ru-RU"/>
        </w:rPr>
        <w:br w:type="page"/>
      </w:r>
    </w:p>
    <w:p w14:paraId="1AB6385F" w14:textId="44BAF6A0" w:rsidR="00A112A9" w:rsidRDefault="001C648E" w:rsidP="001C648E">
      <w:pPr>
        <w:jc w:val="center"/>
        <w:rPr>
          <w:rFonts w:ascii="Times New Roman" w:hAnsi="Times New Roman" w:cs="Times New Roman"/>
          <w:sz w:val="28"/>
          <w:szCs w:val="28"/>
        </w:rPr>
      </w:pPr>
      <w:r>
        <w:rPr>
          <w:rFonts w:ascii="Times New Roman" w:hAnsi="Times New Roman" w:cs="Times New Roman"/>
          <w:sz w:val="28"/>
          <w:szCs w:val="28"/>
        </w:rPr>
        <w:lastRenderedPageBreak/>
        <w:br w:type="page"/>
      </w:r>
      <w:r w:rsidR="00A112A9" w:rsidRPr="00C619B7">
        <w:rPr>
          <w:rFonts w:ascii="Times New Roman" w:hAnsi="Times New Roman" w:cs="Times New Roman"/>
          <w:sz w:val="28"/>
          <w:szCs w:val="28"/>
        </w:rPr>
        <w:lastRenderedPageBreak/>
        <w:t>Содержание</w:t>
      </w:r>
    </w:p>
    <w:p w14:paraId="0FB9EA78" w14:textId="77777777" w:rsidR="00A112A9" w:rsidRPr="00C619B7" w:rsidRDefault="00A112A9" w:rsidP="00A112A9">
      <w:pPr>
        <w:jc w:val="center"/>
        <w:rPr>
          <w:rFonts w:ascii="Times New Roman" w:hAnsi="Times New Roman" w:cs="Times New Roman"/>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gridCol w:w="703"/>
      </w:tblGrid>
      <w:tr w:rsidR="00A112A9" w14:paraId="66FD3679" w14:textId="77777777" w:rsidTr="00EF7852">
        <w:trPr>
          <w:trHeight w:val="225"/>
        </w:trPr>
        <w:tc>
          <w:tcPr>
            <w:tcW w:w="9493" w:type="dxa"/>
          </w:tcPr>
          <w:p w14:paraId="058C769B" w14:textId="58004C68" w:rsidR="00A112A9" w:rsidRPr="00EF7852" w:rsidRDefault="009C5789" w:rsidP="009C5789">
            <w:pPr>
              <w:pStyle w:val="af4"/>
              <w:spacing w:after="160"/>
              <w:ind w:left="22"/>
              <w:jc w:val="both"/>
              <w:rPr>
                <w:rFonts w:ascii="Times New Roman" w:hAnsi="Times New Roman" w:cs="Times New Roman"/>
                <w:b/>
                <w:sz w:val="28"/>
                <w:szCs w:val="28"/>
                <w:lang w:val="ru-RU"/>
              </w:rPr>
            </w:pPr>
            <w:r>
              <w:rPr>
                <w:rFonts w:ascii="Times New Roman" w:hAnsi="Times New Roman" w:cs="Times New Roman"/>
                <w:sz w:val="28"/>
                <w:szCs w:val="28"/>
                <w:lang w:val="ru-RU"/>
              </w:rPr>
              <w:t xml:space="preserve">          </w:t>
            </w:r>
            <w:r w:rsidR="00EF7852">
              <w:rPr>
                <w:rFonts w:ascii="Times New Roman" w:hAnsi="Times New Roman" w:cs="Times New Roman"/>
                <w:sz w:val="28"/>
                <w:szCs w:val="28"/>
                <w:lang w:val="ru-RU"/>
              </w:rPr>
              <w:t>Введение</w:t>
            </w:r>
          </w:p>
        </w:tc>
        <w:tc>
          <w:tcPr>
            <w:tcW w:w="703" w:type="dxa"/>
          </w:tcPr>
          <w:p w14:paraId="78AEDA64" w14:textId="7BDD3AC8" w:rsidR="00A112A9" w:rsidRPr="00115F7D" w:rsidRDefault="00115F7D" w:rsidP="00115F7D">
            <w:pPr>
              <w:spacing w:line="276" w:lineRule="auto"/>
              <w:jc w:val="right"/>
              <w:rPr>
                <w:rFonts w:ascii="Times New Roman" w:hAnsi="Times New Roman" w:cs="Times New Roman"/>
                <w:bCs/>
                <w:sz w:val="28"/>
                <w:szCs w:val="28"/>
                <w:lang w:val="ru-RU"/>
              </w:rPr>
            </w:pPr>
            <w:r w:rsidRPr="00115F7D">
              <w:rPr>
                <w:rFonts w:ascii="Times New Roman" w:hAnsi="Times New Roman" w:cs="Times New Roman"/>
                <w:bCs/>
                <w:sz w:val="28"/>
                <w:szCs w:val="28"/>
                <w:lang w:val="ru-RU"/>
              </w:rPr>
              <w:t>3</w:t>
            </w:r>
          </w:p>
        </w:tc>
      </w:tr>
      <w:tr w:rsidR="00A112A9" w14:paraId="3C00E6CE" w14:textId="77777777" w:rsidTr="00EF7852">
        <w:tc>
          <w:tcPr>
            <w:tcW w:w="9493" w:type="dxa"/>
          </w:tcPr>
          <w:p w14:paraId="0C14FF87" w14:textId="3033A4E9" w:rsidR="00A112A9" w:rsidRPr="00A112A9" w:rsidRDefault="00A112A9" w:rsidP="00EF7852">
            <w:pPr>
              <w:pStyle w:val="af4"/>
              <w:numPr>
                <w:ilvl w:val="0"/>
                <w:numId w:val="41"/>
              </w:numPr>
              <w:spacing w:after="0" w:line="360" w:lineRule="auto"/>
              <w:ind w:left="0" w:firstLine="22"/>
              <w:jc w:val="both"/>
              <w:rPr>
                <w:rFonts w:ascii="Times New Roman" w:hAnsi="Times New Roman" w:cs="Times New Roman"/>
                <w:bCs/>
                <w:sz w:val="28"/>
                <w:szCs w:val="28"/>
                <w:lang w:val="ru-RU"/>
              </w:rPr>
            </w:pPr>
            <w:r w:rsidRPr="00A112A9">
              <w:rPr>
                <w:rFonts w:ascii="Times New Roman" w:hAnsi="Times New Roman" w:cs="Times New Roman"/>
                <w:bCs/>
                <w:sz w:val="28"/>
                <w:szCs w:val="28"/>
                <w:lang w:val="ru-RU"/>
              </w:rPr>
              <w:t>Достигнутые результаты за отчетный период по каждой политике</w:t>
            </w:r>
          </w:p>
          <w:p w14:paraId="29A5810C" w14:textId="1C9B8469" w:rsidR="00A112A9" w:rsidRPr="00A112A9" w:rsidRDefault="00A112A9" w:rsidP="00EF7852">
            <w:pPr>
              <w:spacing w:line="360" w:lineRule="auto"/>
              <w:ind w:firstLine="22"/>
              <w:jc w:val="both"/>
              <w:rPr>
                <w:rFonts w:ascii="Times New Roman" w:hAnsi="Times New Roman" w:cs="Times New Roman"/>
                <w:bCs/>
                <w:sz w:val="28"/>
                <w:szCs w:val="28"/>
              </w:rPr>
            </w:pPr>
            <w:r w:rsidRPr="00A112A9">
              <w:rPr>
                <w:rFonts w:ascii="Times New Roman" w:hAnsi="Times New Roman" w:cs="Times New Roman"/>
                <w:bCs/>
                <w:sz w:val="28"/>
                <w:szCs w:val="28"/>
              </w:rPr>
              <w:t>университета по основным направлениям деятельности</w:t>
            </w:r>
          </w:p>
        </w:tc>
        <w:tc>
          <w:tcPr>
            <w:tcW w:w="703" w:type="dxa"/>
          </w:tcPr>
          <w:p w14:paraId="1053329A" w14:textId="77777777" w:rsidR="00115F7D" w:rsidRDefault="00115F7D" w:rsidP="00EF7852">
            <w:pPr>
              <w:spacing w:line="360" w:lineRule="auto"/>
              <w:jc w:val="right"/>
              <w:rPr>
                <w:rFonts w:ascii="Times New Roman" w:hAnsi="Times New Roman" w:cs="Times New Roman"/>
                <w:bCs/>
                <w:sz w:val="28"/>
                <w:szCs w:val="28"/>
                <w:lang w:val="ru-RU"/>
              </w:rPr>
            </w:pPr>
          </w:p>
          <w:p w14:paraId="4D54745D" w14:textId="363AFEF1" w:rsidR="00A112A9" w:rsidRPr="00115F7D" w:rsidRDefault="00115F7D" w:rsidP="00EF7852">
            <w:pPr>
              <w:spacing w:line="360" w:lineRule="auto"/>
              <w:jc w:val="right"/>
              <w:rPr>
                <w:rFonts w:ascii="Times New Roman" w:hAnsi="Times New Roman" w:cs="Times New Roman"/>
                <w:bCs/>
                <w:sz w:val="28"/>
                <w:szCs w:val="28"/>
                <w:lang w:val="ru-RU"/>
              </w:rPr>
            </w:pPr>
            <w:r>
              <w:rPr>
                <w:rFonts w:ascii="Times New Roman" w:hAnsi="Times New Roman" w:cs="Times New Roman"/>
                <w:bCs/>
                <w:sz w:val="28"/>
                <w:szCs w:val="28"/>
                <w:lang w:val="ru-RU"/>
              </w:rPr>
              <w:t>4</w:t>
            </w:r>
          </w:p>
        </w:tc>
      </w:tr>
      <w:tr w:rsidR="00A112A9" w14:paraId="6A965D45" w14:textId="77777777" w:rsidTr="00EF7852">
        <w:tc>
          <w:tcPr>
            <w:tcW w:w="9493" w:type="dxa"/>
          </w:tcPr>
          <w:p w14:paraId="09A35092" w14:textId="4143BD3D" w:rsidR="00A112A9" w:rsidRDefault="009C5789" w:rsidP="00EF7852">
            <w:pPr>
              <w:spacing w:line="360" w:lineRule="auto"/>
              <w:ind w:firstLine="1014"/>
              <w:jc w:val="both"/>
              <w:rPr>
                <w:rFonts w:ascii="Times New Roman" w:hAnsi="Times New Roman" w:cs="Times New Roman"/>
                <w:b/>
                <w:sz w:val="28"/>
                <w:szCs w:val="28"/>
              </w:rPr>
            </w:pPr>
            <w:r>
              <w:rPr>
                <w:rFonts w:ascii="Times New Roman" w:hAnsi="Times New Roman" w:cs="Times New Roman"/>
                <w:sz w:val="28"/>
                <w:szCs w:val="28"/>
                <w:lang w:val="ru-RU"/>
              </w:rPr>
              <w:t>1</w:t>
            </w:r>
            <w:r w:rsidR="00A112A9">
              <w:rPr>
                <w:rFonts w:ascii="Times New Roman" w:hAnsi="Times New Roman" w:cs="Times New Roman"/>
                <w:sz w:val="28"/>
                <w:szCs w:val="28"/>
                <w:lang w:val="ru-RU"/>
              </w:rPr>
              <w:t xml:space="preserve">.1 </w:t>
            </w:r>
            <w:r w:rsidR="00A112A9" w:rsidRPr="00C619B7">
              <w:rPr>
                <w:rFonts w:ascii="Times New Roman" w:hAnsi="Times New Roman" w:cs="Times New Roman"/>
                <w:sz w:val="28"/>
                <w:szCs w:val="28"/>
              </w:rPr>
              <w:t>Образовательная политика</w:t>
            </w:r>
          </w:p>
        </w:tc>
        <w:tc>
          <w:tcPr>
            <w:tcW w:w="703" w:type="dxa"/>
          </w:tcPr>
          <w:p w14:paraId="59569B72" w14:textId="62C9099F" w:rsidR="00A112A9" w:rsidRPr="00115F7D" w:rsidRDefault="00115F7D" w:rsidP="00EF7852">
            <w:pPr>
              <w:spacing w:line="360" w:lineRule="auto"/>
              <w:jc w:val="right"/>
              <w:rPr>
                <w:rFonts w:ascii="Times New Roman" w:hAnsi="Times New Roman" w:cs="Times New Roman"/>
                <w:bCs/>
                <w:sz w:val="28"/>
                <w:szCs w:val="28"/>
                <w:lang w:val="ru-RU"/>
              </w:rPr>
            </w:pPr>
            <w:r>
              <w:rPr>
                <w:rFonts w:ascii="Times New Roman" w:hAnsi="Times New Roman" w:cs="Times New Roman"/>
                <w:bCs/>
                <w:sz w:val="28"/>
                <w:szCs w:val="28"/>
                <w:lang w:val="ru-RU"/>
              </w:rPr>
              <w:t>4</w:t>
            </w:r>
          </w:p>
        </w:tc>
      </w:tr>
      <w:tr w:rsidR="00A112A9" w14:paraId="7CBBEED0" w14:textId="77777777" w:rsidTr="00EF7852">
        <w:tc>
          <w:tcPr>
            <w:tcW w:w="9493" w:type="dxa"/>
          </w:tcPr>
          <w:p w14:paraId="6921047B" w14:textId="79D55867" w:rsidR="007809FC" w:rsidRPr="007809FC" w:rsidRDefault="009C5789" w:rsidP="00EF7852">
            <w:pPr>
              <w:spacing w:line="360" w:lineRule="auto"/>
              <w:ind w:firstLine="1014"/>
              <w:jc w:val="both"/>
              <w:rPr>
                <w:rFonts w:ascii="Times New Roman" w:hAnsi="Times New Roman" w:cs="Times New Roman"/>
                <w:bCs/>
                <w:sz w:val="28"/>
                <w:szCs w:val="28"/>
              </w:rPr>
            </w:pPr>
            <w:r>
              <w:rPr>
                <w:rFonts w:ascii="Times New Roman" w:hAnsi="Times New Roman" w:cs="Times New Roman"/>
                <w:bCs/>
                <w:sz w:val="28"/>
                <w:szCs w:val="28"/>
                <w:lang w:val="ru-RU"/>
              </w:rPr>
              <w:t>1</w:t>
            </w:r>
            <w:r w:rsidR="007809FC">
              <w:rPr>
                <w:rFonts w:ascii="Times New Roman" w:hAnsi="Times New Roman" w:cs="Times New Roman"/>
                <w:bCs/>
                <w:sz w:val="28"/>
                <w:szCs w:val="28"/>
                <w:lang w:val="ru-RU"/>
              </w:rPr>
              <w:t>.2 Обеспечение условий для формирования цифровых компетенций и навыков использования цифровых технологий</w:t>
            </w:r>
          </w:p>
          <w:p w14:paraId="25851FBF" w14:textId="7C39D570" w:rsidR="00A112A9" w:rsidRDefault="009C5789" w:rsidP="00EF7852">
            <w:pPr>
              <w:spacing w:line="360" w:lineRule="auto"/>
              <w:ind w:firstLine="1014"/>
              <w:jc w:val="both"/>
              <w:rPr>
                <w:rFonts w:ascii="Times New Roman" w:hAnsi="Times New Roman" w:cs="Times New Roman"/>
                <w:b/>
                <w:sz w:val="28"/>
                <w:szCs w:val="28"/>
              </w:rPr>
            </w:pPr>
            <w:r>
              <w:rPr>
                <w:rFonts w:ascii="Times New Roman" w:hAnsi="Times New Roman" w:cs="Times New Roman"/>
                <w:bCs/>
                <w:sz w:val="28"/>
                <w:szCs w:val="28"/>
                <w:lang w:val="ru-RU"/>
              </w:rPr>
              <w:t>1</w:t>
            </w:r>
            <w:r w:rsidR="00A112A9">
              <w:rPr>
                <w:rFonts w:ascii="Times New Roman" w:hAnsi="Times New Roman" w:cs="Times New Roman"/>
                <w:bCs/>
                <w:sz w:val="28"/>
                <w:szCs w:val="28"/>
                <w:lang w:val="ru-RU"/>
              </w:rPr>
              <w:t>.</w:t>
            </w:r>
            <w:r w:rsidR="007809FC">
              <w:rPr>
                <w:rFonts w:ascii="Times New Roman" w:hAnsi="Times New Roman" w:cs="Times New Roman"/>
                <w:bCs/>
                <w:sz w:val="28"/>
                <w:szCs w:val="28"/>
                <w:lang w:val="ru-RU"/>
              </w:rPr>
              <w:t>3</w:t>
            </w:r>
            <w:r w:rsidR="00A112A9">
              <w:rPr>
                <w:rFonts w:ascii="Times New Roman" w:hAnsi="Times New Roman" w:cs="Times New Roman"/>
                <w:bCs/>
                <w:sz w:val="28"/>
                <w:szCs w:val="28"/>
                <w:lang w:val="ru-RU"/>
              </w:rPr>
              <w:t xml:space="preserve"> </w:t>
            </w:r>
            <w:r w:rsidR="00A112A9" w:rsidRPr="00C619B7">
              <w:rPr>
                <w:rFonts w:ascii="Times New Roman" w:hAnsi="Times New Roman" w:cs="Times New Roman"/>
                <w:bCs/>
                <w:sz w:val="28"/>
                <w:szCs w:val="28"/>
              </w:rPr>
              <w:t>Научно-исследовательская политика</w:t>
            </w:r>
          </w:p>
        </w:tc>
        <w:tc>
          <w:tcPr>
            <w:tcW w:w="703" w:type="dxa"/>
          </w:tcPr>
          <w:p w14:paraId="7F1FA9A4" w14:textId="2CAC4068" w:rsidR="00A112A9" w:rsidRPr="00EF7852" w:rsidRDefault="00EF7852" w:rsidP="00EF7852">
            <w:pPr>
              <w:spacing w:line="360" w:lineRule="auto"/>
              <w:jc w:val="right"/>
              <w:rPr>
                <w:rFonts w:ascii="Times New Roman" w:hAnsi="Times New Roman" w:cs="Times New Roman"/>
                <w:bCs/>
                <w:sz w:val="28"/>
                <w:szCs w:val="28"/>
                <w:lang w:val="ru-RU"/>
              </w:rPr>
            </w:pPr>
            <w:r>
              <w:rPr>
                <w:rFonts w:ascii="Times New Roman" w:hAnsi="Times New Roman" w:cs="Times New Roman"/>
                <w:bCs/>
                <w:sz w:val="28"/>
                <w:szCs w:val="28"/>
                <w:lang w:val="ru-RU"/>
              </w:rPr>
              <w:t>11</w:t>
            </w:r>
          </w:p>
        </w:tc>
      </w:tr>
      <w:tr w:rsidR="00A112A9" w14:paraId="32F76031" w14:textId="77777777" w:rsidTr="00EF7852">
        <w:tc>
          <w:tcPr>
            <w:tcW w:w="9493" w:type="dxa"/>
          </w:tcPr>
          <w:p w14:paraId="50C593AD" w14:textId="072903DA" w:rsidR="00A112A9" w:rsidRDefault="009C5789" w:rsidP="00EF7852">
            <w:pPr>
              <w:spacing w:line="360" w:lineRule="auto"/>
              <w:ind w:firstLine="1014"/>
              <w:jc w:val="both"/>
              <w:rPr>
                <w:rFonts w:ascii="Times New Roman" w:hAnsi="Times New Roman" w:cs="Times New Roman"/>
                <w:b/>
                <w:sz w:val="28"/>
                <w:szCs w:val="28"/>
              </w:rPr>
            </w:pPr>
            <w:r>
              <w:rPr>
                <w:rFonts w:ascii="Times New Roman" w:hAnsi="Times New Roman" w:cs="Times New Roman"/>
                <w:bCs/>
                <w:sz w:val="28"/>
                <w:szCs w:val="28"/>
                <w:lang w:val="ru-RU"/>
              </w:rPr>
              <w:t>1</w:t>
            </w:r>
            <w:r w:rsidR="00A112A9">
              <w:rPr>
                <w:rFonts w:ascii="Times New Roman" w:hAnsi="Times New Roman" w:cs="Times New Roman"/>
                <w:bCs/>
                <w:sz w:val="28"/>
                <w:szCs w:val="28"/>
                <w:lang w:val="ru-RU"/>
              </w:rPr>
              <w:t>.</w:t>
            </w:r>
            <w:r w:rsidR="007809FC">
              <w:rPr>
                <w:rFonts w:ascii="Times New Roman" w:hAnsi="Times New Roman" w:cs="Times New Roman"/>
                <w:bCs/>
                <w:sz w:val="28"/>
                <w:szCs w:val="28"/>
                <w:lang w:val="ru-RU"/>
              </w:rPr>
              <w:t>4</w:t>
            </w:r>
            <w:r w:rsidR="00A112A9">
              <w:rPr>
                <w:rFonts w:ascii="Times New Roman" w:hAnsi="Times New Roman" w:cs="Times New Roman"/>
                <w:bCs/>
                <w:sz w:val="28"/>
                <w:szCs w:val="28"/>
                <w:lang w:val="ru-RU"/>
              </w:rPr>
              <w:t xml:space="preserve"> </w:t>
            </w:r>
            <w:r w:rsidR="00A112A9" w:rsidRPr="00C619B7">
              <w:rPr>
                <w:rFonts w:ascii="Times New Roman" w:hAnsi="Times New Roman" w:cs="Times New Roman"/>
                <w:bCs/>
                <w:sz w:val="28"/>
                <w:szCs w:val="28"/>
              </w:rPr>
              <w:t>Политика в области инноваций и коммерциализации разработок</w:t>
            </w:r>
          </w:p>
        </w:tc>
        <w:tc>
          <w:tcPr>
            <w:tcW w:w="703" w:type="dxa"/>
          </w:tcPr>
          <w:p w14:paraId="46BF4643" w14:textId="63B7A9AB" w:rsidR="00A112A9" w:rsidRPr="00EF7852" w:rsidRDefault="00EF7852" w:rsidP="00EF7852">
            <w:pPr>
              <w:spacing w:line="360" w:lineRule="auto"/>
              <w:jc w:val="right"/>
              <w:rPr>
                <w:rFonts w:ascii="Times New Roman" w:hAnsi="Times New Roman" w:cs="Times New Roman"/>
                <w:bCs/>
                <w:sz w:val="28"/>
                <w:szCs w:val="28"/>
                <w:lang w:val="ru-RU"/>
              </w:rPr>
            </w:pPr>
            <w:r>
              <w:rPr>
                <w:rFonts w:ascii="Times New Roman" w:hAnsi="Times New Roman" w:cs="Times New Roman"/>
                <w:bCs/>
                <w:sz w:val="28"/>
                <w:szCs w:val="28"/>
                <w:lang w:val="ru-RU"/>
              </w:rPr>
              <w:t>14</w:t>
            </w:r>
          </w:p>
        </w:tc>
      </w:tr>
      <w:tr w:rsidR="00A112A9" w14:paraId="59DE5C6A" w14:textId="77777777" w:rsidTr="00EF7852">
        <w:tc>
          <w:tcPr>
            <w:tcW w:w="9493" w:type="dxa"/>
          </w:tcPr>
          <w:p w14:paraId="57320833" w14:textId="5B05AD63" w:rsidR="00A112A9" w:rsidRPr="007809FC" w:rsidRDefault="009C5789" w:rsidP="00EF7852">
            <w:pPr>
              <w:spacing w:line="360" w:lineRule="auto"/>
              <w:ind w:firstLine="1014"/>
              <w:jc w:val="both"/>
              <w:rPr>
                <w:rFonts w:ascii="Times New Roman" w:hAnsi="Times New Roman" w:cs="Times New Roman"/>
                <w:sz w:val="28"/>
                <w:szCs w:val="28"/>
                <w:lang w:val="ru-RU"/>
              </w:rPr>
            </w:pPr>
            <w:r>
              <w:rPr>
                <w:rFonts w:ascii="Times New Roman" w:hAnsi="Times New Roman" w:cs="Times New Roman"/>
                <w:sz w:val="28"/>
                <w:szCs w:val="28"/>
                <w:lang w:val="ru-RU"/>
              </w:rPr>
              <w:t>1</w:t>
            </w:r>
            <w:r w:rsidR="00A112A9">
              <w:rPr>
                <w:rFonts w:ascii="Times New Roman" w:hAnsi="Times New Roman" w:cs="Times New Roman"/>
                <w:sz w:val="28"/>
                <w:szCs w:val="28"/>
                <w:lang w:val="ru-RU"/>
              </w:rPr>
              <w:t>.</w:t>
            </w:r>
            <w:r w:rsidR="007809FC">
              <w:rPr>
                <w:rFonts w:ascii="Times New Roman" w:hAnsi="Times New Roman" w:cs="Times New Roman"/>
                <w:sz w:val="28"/>
                <w:szCs w:val="28"/>
                <w:lang w:val="ru-RU"/>
              </w:rPr>
              <w:t xml:space="preserve">5 </w:t>
            </w:r>
            <w:r w:rsidR="007809FC" w:rsidRPr="00A112A9">
              <w:rPr>
                <w:rFonts w:ascii="Times New Roman" w:hAnsi="Times New Roman" w:cs="Times New Roman"/>
                <w:sz w:val="28"/>
                <w:szCs w:val="28"/>
                <w:lang w:val="ru-RU"/>
              </w:rPr>
              <w:t>Молодежная политика</w:t>
            </w:r>
            <w:r w:rsidR="00A112A9">
              <w:rPr>
                <w:rFonts w:ascii="Times New Roman" w:hAnsi="Times New Roman" w:cs="Times New Roman"/>
                <w:sz w:val="28"/>
                <w:szCs w:val="28"/>
                <w:lang w:val="ru-RU"/>
              </w:rPr>
              <w:t xml:space="preserve"> </w:t>
            </w:r>
          </w:p>
        </w:tc>
        <w:tc>
          <w:tcPr>
            <w:tcW w:w="703" w:type="dxa"/>
          </w:tcPr>
          <w:p w14:paraId="3571628C" w14:textId="6CBA6BA5" w:rsidR="00A112A9" w:rsidRPr="00EF7852" w:rsidRDefault="00EF7852" w:rsidP="00EF7852">
            <w:pPr>
              <w:spacing w:line="360" w:lineRule="auto"/>
              <w:jc w:val="right"/>
              <w:rPr>
                <w:rFonts w:ascii="Times New Roman" w:hAnsi="Times New Roman" w:cs="Times New Roman"/>
                <w:bCs/>
                <w:sz w:val="28"/>
                <w:szCs w:val="28"/>
                <w:lang w:val="ru-RU"/>
              </w:rPr>
            </w:pPr>
            <w:r>
              <w:rPr>
                <w:rFonts w:ascii="Times New Roman" w:hAnsi="Times New Roman" w:cs="Times New Roman"/>
                <w:bCs/>
                <w:sz w:val="28"/>
                <w:szCs w:val="28"/>
                <w:lang w:val="ru-RU"/>
              </w:rPr>
              <w:t>14</w:t>
            </w:r>
          </w:p>
        </w:tc>
      </w:tr>
      <w:tr w:rsidR="00A112A9" w14:paraId="45B11606" w14:textId="77777777" w:rsidTr="00EF7852">
        <w:tc>
          <w:tcPr>
            <w:tcW w:w="9493" w:type="dxa"/>
          </w:tcPr>
          <w:p w14:paraId="2C95B7D9" w14:textId="4C9B6A69" w:rsidR="00A112A9" w:rsidRDefault="009C5789" w:rsidP="00EF7852">
            <w:pPr>
              <w:spacing w:line="360" w:lineRule="auto"/>
              <w:ind w:firstLine="1014"/>
              <w:jc w:val="both"/>
              <w:rPr>
                <w:rFonts w:ascii="Times New Roman" w:hAnsi="Times New Roman" w:cs="Times New Roman"/>
                <w:b/>
                <w:sz w:val="28"/>
                <w:szCs w:val="28"/>
              </w:rPr>
            </w:pPr>
            <w:r>
              <w:rPr>
                <w:rFonts w:ascii="Times New Roman" w:hAnsi="Times New Roman" w:cs="Times New Roman"/>
                <w:sz w:val="28"/>
                <w:szCs w:val="28"/>
                <w:lang w:val="ru-RU"/>
              </w:rPr>
              <w:t>1</w:t>
            </w:r>
            <w:r w:rsidR="00A112A9">
              <w:rPr>
                <w:rFonts w:ascii="Times New Roman" w:hAnsi="Times New Roman" w:cs="Times New Roman"/>
                <w:sz w:val="28"/>
                <w:szCs w:val="28"/>
                <w:lang w:val="ru-RU"/>
              </w:rPr>
              <w:t>.</w:t>
            </w:r>
            <w:r w:rsidR="007809FC">
              <w:rPr>
                <w:rFonts w:ascii="Times New Roman" w:hAnsi="Times New Roman" w:cs="Times New Roman"/>
                <w:sz w:val="28"/>
                <w:szCs w:val="28"/>
                <w:lang w:val="ru-RU"/>
              </w:rPr>
              <w:t xml:space="preserve">6 </w:t>
            </w:r>
            <w:r w:rsidR="00A112A9" w:rsidRPr="00A112A9">
              <w:rPr>
                <w:rFonts w:ascii="Times New Roman" w:hAnsi="Times New Roman" w:cs="Times New Roman"/>
                <w:sz w:val="28"/>
                <w:szCs w:val="28"/>
                <w:lang w:val="ru-RU"/>
              </w:rPr>
              <w:t>Политика управления человеческим капиталом</w:t>
            </w:r>
          </w:p>
        </w:tc>
        <w:tc>
          <w:tcPr>
            <w:tcW w:w="703" w:type="dxa"/>
          </w:tcPr>
          <w:p w14:paraId="06BAC1FF" w14:textId="4C047594" w:rsidR="00A112A9" w:rsidRPr="00EF7852" w:rsidRDefault="00EF7852" w:rsidP="00EF7852">
            <w:pPr>
              <w:spacing w:line="360" w:lineRule="auto"/>
              <w:jc w:val="right"/>
              <w:rPr>
                <w:rFonts w:ascii="Times New Roman" w:hAnsi="Times New Roman" w:cs="Times New Roman"/>
                <w:bCs/>
                <w:sz w:val="28"/>
                <w:szCs w:val="28"/>
                <w:lang w:val="ru-RU"/>
              </w:rPr>
            </w:pPr>
            <w:r>
              <w:rPr>
                <w:rFonts w:ascii="Times New Roman" w:hAnsi="Times New Roman" w:cs="Times New Roman"/>
                <w:bCs/>
                <w:sz w:val="28"/>
                <w:szCs w:val="28"/>
                <w:lang w:val="ru-RU"/>
              </w:rPr>
              <w:t>16</w:t>
            </w:r>
          </w:p>
        </w:tc>
      </w:tr>
      <w:tr w:rsidR="00A112A9" w14:paraId="69BA493F" w14:textId="77777777" w:rsidTr="00EF7852">
        <w:tc>
          <w:tcPr>
            <w:tcW w:w="9493" w:type="dxa"/>
          </w:tcPr>
          <w:p w14:paraId="2F71D2D8" w14:textId="2D95FDBA" w:rsidR="00A112A9" w:rsidRDefault="009C5789" w:rsidP="00EF7852">
            <w:pPr>
              <w:spacing w:line="360" w:lineRule="auto"/>
              <w:ind w:firstLine="1014"/>
              <w:jc w:val="both"/>
              <w:rPr>
                <w:rFonts w:ascii="Times New Roman" w:hAnsi="Times New Roman" w:cs="Times New Roman"/>
                <w:sz w:val="28"/>
                <w:szCs w:val="28"/>
                <w:lang w:val="ru-RU"/>
              </w:rPr>
            </w:pPr>
            <w:r>
              <w:rPr>
                <w:rFonts w:ascii="Times New Roman" w:hAnsi="Times New Roman" w:cs="Times New Roman"/>
                <w:sz w:val="28"/>
                <w:szCs w:val="28"/>
                <w:lang w:val="ru-RU"/>
              </w:rPr>
              <w:t>1</w:t>
            </w:r>
            <w:r w:rsidR="00A112A9">
              <w:rPr>
                <w:rFonts w:ascii="Times New Roman" w:hAnsi="Times New Roman" w:cs="Times New Roman"/>
                <w:sz w:val="28"/>
                <w:szCs w:val="28"/>
                <w:lang w:val="ru-RU"/>
              </w:rPr>
              <w:t>.</w:t>
            </w:r>
            <w:r w:rsidR="007809FC">
              <w:rPr>
                <w:rFonts w:ascii="Times New Roman" w:hAnsi="Times New Roman" w:cs="Times New Roman"/>
                <w:sz w:val="28"/>
                <w:szCs w:val="28"/>
                <w:lang w:val="ru-RU"/>
              </w:rPr>
              <w:t xml:space="preserve">7 </w:t>
            </w:r>
            <w:proofErr w:type="spellStart"/>
            <w:r w:rsidR="007809FC">
              <w:rPr>
                <w:rFonts w:ascii="Times New Roman" w:hAnsi="Times New Roman" w:cs="Times New Roman"/>
                <w:sz w:val="28"/>
                <w:szCs w:val="28"/>
                <w:lang w:val="ru-RU"/>
              </w:rPr>
              <w:t>Кампусная</w:t>
            </w:r>
            <w:proofErr w:type="spellEnd"/>
            <w:r w:rsidR="007809FC">
              <w:rPr>
                <w:rFonts w:ascii="Times New Roman" w:hAnsi="Times New Roman" w:cs="Times New Roman"/>
                <w:sz w:val="28"/>
                <w:szCs w:val="28"/>
                <w:lang w:val="ru-RU"/>
              </w:rPr>
              <w:t xml:space="preserve"> политика</w:t>
            </w:r>
          </w:p>
          <w:p w14:paraId="231B3981" w14:textId="4BC56C05" w:rsidR="007809FC" w:rsidRPr="007809FC" w:rsidRDefault="009C5789" w:rsidP="00EF7852">
            <w:pPr>
              <w:spacing w:line="360" w:lineRule="auto"/>
              <w:ind w:firstLine="1014"/>
              <w:jc w:val="both"/>
              <w:rPr>
                <w:rFonts w:ascii="Times New Roman" w:hAnsi="Times New Roman" w:cs="Times New Roman"/>
                <w:bCs/>
                <w:sz w:val="28"/>
                <w:szCs w:val="28"/>
                <w:lang w:val="ru-RU"/>
              </w:rPr>
            </w:pPr>
            <w:r>
              <w:rPr>
                <w:rFonts w:ascii="Times New Roman" w:hAnsi="Times New Roman" w:cs="Times New Roman"/>
                <w:bCs/>
                <w:sz w:val="28"/>
                <w:szCs w:val="28"/>
                <w:lang w:val="ru-RU"/>
              </w:rPr>
              <w:t>1</w:t>
            </w:r>
            <w:r w:rsidR="007809FC" w:rsidRPr="007809FC">
              <w:rPr>
                <w:rFonts w:ascii="Times New Roman" w:hAnsi="Times New Roman" w:cs="Times New Roman"/>
                <w:bCs/>
                <w:sz w:val="28"/>
                <w:szCs w:val="28"/>
                <w:lang w:val="ru-RU"/>
              </w:rPr>
              <w:t>.8</w:t>
            </w:r>
            <w:r w:rsidR="007809FC">
              <w:rPr>
                <w:rFonts w:ascii="Times New Roman" w:hAnsi="Times New Roman" w:cs="Times New Roman"/>
                <w:bCs/>
                <w:sz w:val="28"/>
                <w:szCs w:val="28"/>
                <w:lang w:val="ru-RU"/>
              </w:rPr>
              <w:t xml:space="preserve"> </w:t>
            </w:r>
            <w:r w:rsidR="007809FC" w:rsidRPr="00C619B7">
              <w:rPr>
                <w:rFonts w:ascii="Times New Roman" w:hAnsi="Times New Roman" w:cs="Times New Roman"/>
                <w:bCs/>
                <w:sz w:val="28"/>
                <w:szCs w:val="28"/>
              </w:rPr>
              <w:t>Система управления университетом</w:t>
            </w:r>
          </w:p>
        </w:tc>
        <w:tc>
          <w:tcPr>
            <w:tcW w:w="703" w:type="dxa"/>
          </w:tcPr>
          <w:p w14:paraId="47A8A562" w14:textId="77777777" w:rsidR="00A112A9" w:rsidRDefault="00EF7852" w:rsidP="00EF7852">
            <w:pPr>
              <w:spacing w:line="360" w:lineRule="auto"/>
              <w:jc w:val="right"/>
              <w:rPr>
                <w:rFonts w:ascii="Times New Roman" w:hAnsi="Times New Roman" w:cs="Times New Roman"/>
                <w:bCs/>
                <w:sz w:val="28"/>
                <w:szCs w:val="28"/>
                <w:lang w:val="ru-RU"/>
              </w:rPr>
            </w:pPr>
            <w:r>
              <w:rPr>
                <w:rFonts w:ascii="Times New Roman" w:hAnsi="Times New Roman" w:cs="Times New Roman"/>
                <w:bCs/>
                <w:sz w:val="28"/>
                <w:szCs w:val="28"/>
                <w:lang w:val="ru-RU"/>
              </w:rPr>
              <w:t>19</w:t>
            </w:r>
          </w:p>
          <w:p w14:paraId="6679CCFF" w14:textId="6A8F7425" w:rsidR="00EF7852" w:rsidRPr="00EF7852" w:rsidRDefault="00EF7852" w:rsidP="00EF7852">
            <w:pPr>
              <w:spacing w:line="360" w:lineRule="auto"/>
              <w:jc w:val="right"/>
              <w:rPr>
                <w:rFonts w:ascii="Times New Roman" w:hAnsi="Times New Roman" w:cs="Times New Roman"/>
                <w:bCs/>
                <w:sz w:val="28"/>
                <w:szCs w:val="28"/>
                <w:lang w:val="ru-RU"/>
              </w:rPr>
            </w:pPr>
            <w:r>
              <w:rPr>
                <w:rFonts w:ascii="Times New Roman" w:hAnsi="Times New Roman" w:cs="Times New Roman"/>
                <w:bCs/>
                <w:sz w:val="28"/>
                <w:szCs w:val="28"/>
                <w:lang w:val="ru-RU"/>
              </w:rPr>
              <w:t>21</w:t>
            </w:r>
          </w:p>
        </w:tc>
      </w:tr>
      <w:tr w:rsidR="00A112A9" w14:paraId="08C2983A" w14:textId="77777777" w:rsidTr="00EF7852">
        <w:tc>
          <w:tcPr>
            <w:tcW w:w="9493" w:type="dxa"/>
          </w:tcPr>
          <w:p w14:paraId="3C919EEA" w14:textId="45E966F2" w:rsidR="00A112A9" w:rsidRPr="007809FC" w:rsidRDefault="009C5789" w:rsidP="00EF7852">
            <w:pPr>
              <w:spacing w:line="360" w:lineRule="auto"/>
              <w:ind w:firstLine="1014"/>
              <w:jc w:val="both"/>
              <w:rPr>
                <w:rFonts w:ascii="Times New Roman" w:hAnsi="Times New Roman" w:cs="Times New Roman"/>
                <w:sz w:val="28"/>
                <w:szCs w:val="28"/>
              </w:rPr>
            </w:pPr>
            <w:r>
              <w:rPr>
                <w:rFonts w:ascii="Times New Roman" w:hAnsi="Times New Roman" w:cs="Times New Roman"/>
                <w:sz w:val="28"/>
                <w:szCs w:val="28"/>
                <w:lang w:val="ru-RU"/>
              </w:rPr>
              <w:t>1</w:t>
            </w:r>
            <w:r w:rsidR="00A112A9" w:rsidRPr="007809FC">
              <w:rPr>
                <w:rFonts w:ascii="Times New Roman" w:hAnsi="Times New Roman" w:cs="Times New Roman"/>
                <w:sz w:val="28"/>
                <w:szCs w:val="28"/>
                <w:lang w:val="ru-RU"/>
              </w:rPr>
              <w:t>.</w:t>
            </w:r>
            <w:r w:rsidR="007809FC" w:rsidRPr="007809FC">
              <w:rPr>
                <w:rFonts w:ascii="Times New Roman" w:hAnsi="Times New Roman" w:cs="Times New Roman"/>
                <w:sz w:val="28"/>
                <w:szCs w:val="28"/>
                <w:lang w:val="ru-RU"/>
              </w:rPr>
              <w:t>9</w:t>
            </w:r>
            <w:r w:rsidR="00A112A9" w:rsidRPr="007809FC">
              <w:rPr>
                <w:rFonts w:ascii="Times New Roman" w:hAnsi="Times New Roman" w:cs="Times New Roman"/>
                <w:sz w:val="28"/>
                <w:szCs w:val="28"/>
                <w:lang w:val="ru-RU"/>
              </w:rPr>
              <w:t xml:space="preserve"> </w:t>
            </w:r>
            <w:r w:rsidR="00A112A9" w:rsidRPr="007809FC">
              <w:rPr>
                <w:rFonts w:ascii="Times New Roman" w:hAnsi="Times New Roman" w:cs="Times New Roman"/>
                <w:sz w:val="28"/>
                <w:szCs w:val="28"/>
              </w:rPr>
              <w:t>Финансовая модель университета</w:t>
            </w:r>
          </w:p>
        </w:tc>
        <w:tc>
          <w:tcPr>
            <w:tcW w:w="703" w:type="dxa"/>
          </w:tcPr>
          <w:p w14:paraId="398A4695" w14:textId="2B08F634" w:rsidR="00A112A9" w:rsidRPr="00EF7852" w:rsidRDefault="00EF7852" w:rsidP="00EF7852">
            <w:pPr>
              <w:spacing w:line="360" w:lineRule="auto"/>
              <w:jc w:val="right"/>
              <w:rPr>
                <w:rFonts w:ascii="Times New Roman" w:hAnsi="Times New Roman" w:cs="Times New Roman"/>
                <w:bCs/>
                <w:sz w:val="28"/>
                <w:szCs w:val="28"/>
                <w:lang w:val="ru-RU"/>
              </w:rPr>
            </w:pPr>
            <w:r>
              <w:rPr>
                <w:rFonts w:ascii="Times New Roman" w:hAnsi="Times New Roman" w:cs="Times New Roman"/>
                <w:bCs/>
                <w:sz w:val="28"/>
                <w:szCs w:val="28"/>
                <w:lang w:val="ru-RU"/>
              </w:rPr>
              <w:t>25</w:t>
            </w:r>
          </w:p>
        </w:tc>
      </w:tr>
      <w:tr w:rsidR="00EF7852" w14:paraId="62D596DF" w14:textId="77777777" w:rsidTr="00EF7852">
        <w:tc>
          <w:tcPr>
            <w:tcW w:w="9493" w:type="dxa"/>
          </w:tcPr>
          <w:p w14:paraId="116F05BA" w14:textId="1D73DA37" w:rsidR="00EF7852" w:rsidRPr="00EF7852" w:rsidRDefault="00EF7852" w:rsidP="00EF7852">
            <w:pPr>
              <w:pStyle w:val="af4"/>
              <w:numPr>
                <w:ilvl w:val="1"/>
                <w:numId w:val="41"/>
              </w:numPr>
              <w:spacing w:after="0" w:line="360" w:lineRule="auto"/>
              <w:jc w:val="both"/>
              <w:rPr>
                <w:rFonts w:ascii="Times New Roman" w:hAnsi="Times New Roman" w:cs="Times New Roman"/>
                <w:sz w:val="28"/>
                <w:szCs w:val="28"/>
                <w:lang w:val="ru-RU"/>
              </w:rPr>
            </w:pPr>
            <w:r w:rsidRPr="00EF7852">
              <w:rPr>
                <w:rFonts w:ascii="Times New Roman" w:hAnsi="Times New Roman" w:cs="Times New Roman"/>
                <w:sz w:val="28"/>
                <w:szCs w:val="28"/>
                <w:lang w:val="ru-RU"/>
              </w:rPr>
              <w:t xml:space="preserve">Политика в области цифровой трансформации </w:t>
            </w:r>
            <w:r>
              <w:rPr>
                <w:rFonts w:ascii="Times New Roman" w:hAnsi="Times New Roman" w:cs="Times New Roman"/>
                <w:sz w:val="28"/>
                <w:szCs w:val="28"/>
                <w:lang w:val="ru-RU"/>
              </w:rPr>
              <w:t>и открытых данных</w:t>
            </w:r>
          </w:p>
        </w:tc>
        <w:tc>
          <w:tcPr>
            <w:tcW w:w="703" w:type="dxa"/>
          </w:tcPr>
          <w:p w14:paraId="6B3B73C7" w14:textId="10ADD19B" w:rsidR="00EF7852" w:rsidRPr="00EF7852" w:rsidRDefault="00EF7852" w:rsidP="00EF7852">
            <w:pPr>
              <w:spacing w:line="360" w:lineRule="auto"/>
              <w:jc w:val="right"/>
              <w:rPr>
                <w:rFonts w:ascii="Times New Roman" w:hAnsi="Times New Roman" w:cs="Times New Roman"/>
                <w:bCs/>
                <w:sz w:val="28"/>
                <w:szCs w:val="28"/>
                <w:lang w:val="ru-RU"/>
              </w:rPr>
            </w:pPr>
            <w:r>
              <w:rPr>
                <w:rFonts w:ascii="Times New Roman" w:hAnsi="Times New Roman" w:cs="Times New Roman"/>
                <w:bCs/>
                <w:sz w:val="28"/>
                <w:szCs w:val="28"/>
                <w:lang w:val="ru-RU"/>
              </w:rPr>
              <w:t>26</w:t>
            </w:r>
          </w:p>
        </w:tc>
      </w:tr>
      <w:tr w:rsidR="00A112A9" w14:paraId="682D542A" w14:textId="77777777" w:rsidTr="00EF7852">
        <w:tc>
          <w:tcPr>
            <w:tcW w:w="9493" w:type="dxa"/>
          </w:tcPr>
          <w:p w14:paraId="24B1A386" w14:textId="5C598650" w:rsidR="007809FC" w:rsidRPr="00EF7852" w:rsidRDefault="00EF7852" w:rsidP="00EF7852">
            <w:p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1.11 </w:t>
            </w:r>
            <w:r w:rsidR="007809FC" w:rsidRPr="00EF7852">
              <w:rPr>
                <w:rFonts w:ascii="Times New Roman" w:hAnsi="Times New Roman" w:cs="Times New Roman"/>
                <w:sz w:val="28"/>
                <w:szCs w:val="28"/>
                <w:lang w:val="ru-RU"/>
              </w:rPr>
              <w:t>Дополнительные направления развития</w:t>
            </w:r>
          </w:p>
        </w:tc>
        <w:tc>
          <w:tcPr>
            <w:tcW w:w="703" w:type="dxa"/>
          </w:tcPr>
          <w:p w14:paraId="4DDB1123" w14:textId="36FDB162" w:rsidR="00A112A9" w:rsidRPr="00EF7852" w:rsidRDefault="00EF7852" w:rsidP="00EF7852">
            <w:pPr>
              <w:spacing w:line="360" w:lineRule="auto"/>
              <w:jc w:val="right"/>
              <w:rPr>
                <w:rFonts w:ascii="Times New Roman" w:hAnsi="Times New Roman" w:cs="Times New Roman"/>
                <w:bCs/>
                <w:sz w:val="28"/>
                <w:szCs w:val="28"/>
                <w:lang w:val="ru-RU"/>
              </w:rPr>
            </w:pPr>
            <w:r>
              <w:rPr>
                <w:rFonts w:ascii="Times New Roman" w:hAnsi="Times New Roman" w:cs="Times New Roman"/>
                <w:bCs/>
                <w:sz w:val="28"/>
                <w:szCs w:val="28"/>
                <w:lang w:val="ru-RU"/>
              </w:rPr>
              <w:t>27</w:t>
            </w:r>
          </w:p>
        </w:tc>
      </w:tr>
      <w:tr w:rsidR="00A112A9" w14:paraId="7D372CC2" w14:textId="77777777" w:rsidTr="00EF7852">
        <w:tc>
          <w:tcPr>
            <w:tcW w:w="9493" w:type="dxa"/>
          </w:tcPr>
          <w:p w14:paraId="12573873" w14:textId="574F81E3" w:rsidR="00A112A9" w:rsidRPr="00A112A9" w:rsidRDefault="00A112A9" w:rsidP="00EF7852">
            <w:pPr>
              <w:pStyle w:val="af4"/>
              <w:numPr>
                <w:ilvl w:val="0"/>
                <w:numId w:val="41"/>
              </w:numPr>
              <w:spacing w:after="0" w:line="360" w:lineRule="auto"/>
              <w:ind w:left="22" w:firstLine="0"/>
              <w:jc w:val="both"/>
              <w:rPr>
                <w:rFonts w:ascii="Times New Roman" w:hAnsi="Times New Roman" w:cs="Times New Roman"/>
                <w:b/>
                <w:sz w:val="28"/>
                <w:szCs w:val="28"/>
                <w:lang w:val="ru-RU"/>
              </w:rPr>
            </w:pPr>
            <w:r w:rsidRPr="00A112A9">
              <w:rPr>
                <w:rFonts w:ascii="TimesNewRomanPS-BoldMT" w:hAnsi="TimesNewRomanPS-BoldMT"/>
                <w:bCs/>
                <w:sz w:val="28"/>
                <w:szCs w:val="28"/>
                <w:lang w:val="ru-RU"/>
              </w:rPr>
              <w:t xml:space="preserve">Результаты при реализации </w:t>
            </w:r>
            <w:r w:rsidRPr="00A112A9">
              <w:rPr>
                <w:rFonts w:ascii="Times New Roman" w:hAnsi="Times New Roman" w:cs="Times New Roman"/>
                <w:bCs/>
                <w:sz w:val="28"/>
                <w:szCs w:val="28"/>
                <w:lang w:val="ru-RU"/>
              </w:rPr>
              <w:t xml:space="preserve">Стратегического проекта «Селекция и семеноводство сельскохозяйственных культур»  </w:t>
            </w:r>
          </w:p>
        </w:tc>
        <w:tc>
          <w:tcPr>
            <w:tcW w:w="703" w:type="dxa"/>
          </w:tcPr>
          <w:p w14:paraId="371D61A1" w14:textId="0D530CB0" w:rsidR="00A112A9" w:rsidRPr="00EF7852" w:rsidRDefault="00EF7852" w:rsidP="00EF7852">
            <w:pPr>
              <w:spacing w:line="360" w:lineRule="auto"/>
              <w:jc w:val="right"/>
              <w:rPr>
                <w:rFonts w:ascii="Times New Roman" w:hAnsi="Times New Roman" w:cs="Times New Roman"/>
                <w:bCs/>
                <w:sz w:val="28"/>
                <w:szCs w:val="28"/>
                <w:lang w:val="ru-RU"/>
              </w:rPr>
            </w:pPr>
            <w:r>
              <w:rPr>
                <w:rFonts w:ascii="Times New Roman" w:hAnsi="Times New Roman" w:cs="Times New Roman"/>
                <w:bCs/>
                <w:sz w:val="28"/>
                <w:szCs w:val="28"/>
                <w:lang w:val="ru-RU"/>
              </w:rPr>
              <w:t>29</w:t>
            </w:r>
          </w:p>
        </w:tc>
      </w:tr>
      <w:tr w:rsidR="00A112A9" w14:paraId="4104F386" w14:textId="77777777" w:rsidTr="00EF7852">
        <w:tc>
          <w:tcPr>
            <w:tcW w:w="9493" w:type="dxa"/>
          </w:tcPr>
          <w:p w14:paraId="0F6B7709" w14:textId="412BC88C" w:rsidR="00A112A9" w:rsidRPr="00A112A9" w:rsidRDefault="00A112A9" w:rsidP="00EF7852">
            <w:pPr>
              <w:pStyle w:val="af4"/>
              <w:numPr>
                <w:ilvl w:val="0"/>
                <w:numId w:val="41"/>
              </w:numPr>
              <w:spacing w:after="0" w:line="360" w:lineRule="auto"/>
              <w:ind w:left="0" w:firstLine="0"/>
              <w:jc w:val="both"/>
              <w:rPr>
                <w:rFonts w:ascii="TimesNewRomanPS-BoldMT" w:hAnsi="TimesNewRomanPS-BoldMT"/>
                <w:bCs/>
                <w:sz w:val="28"/>
                <w:szCs w:val="28"/>
                <w:lang w:val="ru-RU"/>
              </w:rPr>
            </w:pPr>
            <w:r w:rsidRPr="00A112A9">
              <w:rPr>
                <w:rFonts w:ascii="Times New Roman" w:hAnsi="Times New Roman" w:cs="Times New Roman"/>
                <w:sz w:val="28"/>
                <w:szCs w:val="28"/>
                <w:lang w:val="ru-RU"/>
              </w:rPr>
              <w:t xml:space="preserve">Результаты при построении </w:t>
            </w:r>
            <w:proofErr w:type="spellStart"/>
            <w:r w:rsidRPr="00A112A9">
              <w:rPr>
                <w:rFonts w:ascii="Times New Roman" w:hAnsi="Times New Roman" w:cs="Times New Roman"/>
                <w:sz w:val="28"/>
                <w:szCs w:val="28"/>
                <w:lang w:val="ru-RU"/>
              </w:rPr>
              <w:t>межинституционального</w:t>
            </w:r>
            <w:proofErr w:type="spellEnd"/>
            <w:r w:rsidRPr="00A112A9">
              <w:rPr>
                <w:rFonts w:ascii="Times New Roman" w:hAnsi="Times New Roman" w:cs="Times New Roman"/>
                <w:sz w:val="28"/>
                <w:szCs w:val="28"/>
                <w:lang w:val="ru-RU"/>
              </w:rPr>
              <w:t xml:space="preserve"> сетевого взаимодействия и кооперации</w:t>
            </w:r>
          </w:p>
        </w:tc>
        <w:tc>
          <w:tcPr>
            <w:tcW w:w="703" w:type="dxa"/>
          </w:tcPr>
          <w:p w14:paraId="28C24CB1" w14:textId="711623C6" w:rsidR="00A112A9" w:rsidRPr="00EF7852" w:rsidRDefault="00EF7852" w:rsidP="00EF7852">
            <w:pPr>
              <w:spacing w:line="360" w:lineRule="auto"/>
              <w:jc w:val="right"/>
              <w:rPr>
                <w:rFonts w:ascii="Times New Roman" w:hAnsi="Times New Roman" w:cs="Times New Roman"/>
                <w:bCs/>
                <w:sz w:val="28"/>
                <w:szCs w:val="28"/>
                <w:lang w:val="ru-RU"/>
              </w:rPr>
            </w:pPr>
            <w:r>
              <w:rPr>
                <w:rFonts w:ascii="Times New Roman" w:hAnsi="Times New Roman" w:cs="Times New Roman"/>
                <w:bCs/>
                <w:sz w:val="28"/>
                <w:szCs w:val="28"/>
                <w:lang w:val="ru-RU"/>
              </w:rPr>
              <w:t>31</w:t>
            </w:r>
          </w:p>
        </w:tc>
      </w:tr>
    </w:tbl>
    <w:p w14:paraId="57B381C2" w14:textId="77777777" w:rsidR="00A112A9" w:rsidRDefault="00A112A9" w:rsidP="00EF7852">
      <w:pPr>
        <w:spacing w:line="360" w:lineRule="auto"/>
        <w:rPr>
          <w:rFonts w:ascii="Times New Roman" w:hAnsi="Times New Roman" w:cs="Times New Roman"/>
          <w:b/>
          <w:sz w:val="28"/>
          <w:szCs w:val="28"/>
        </w:rPr>
      </w:pPr>
    </w:p>
    <w:p w14:paraId="0EA904F7" w14:textId="21C19F28" w:rsidR="007809FC" w:rsidRDefault="007809FC">
      <w:pPr>
        <w:rPr>
          <w:rFonts w:ascii="Times New Roman" w:hAnsi="Times New Roman" w:cs="Times New Roman"/>
          <w:sz w:val="28"/>
          <w:szCs w:val="28"/>
        </w:rPr>
      </w:pPr>
      <w:r>
        <w:rPr>
          <w:rFonts w:ascii="Times New Roman" w:hAnsi="Times New Roman" w:cs="Times New Roman"/>
          <w:sz w:val="28"/>
          <w:szCs w:val="28"/>
        </w:rPr>
        <w:br w:type="page"/>
      </w:r>
    </w:p>
    <w:p w14:paraId="66155DDD" w14:textId="77777777" w:rsidR="009C5789" w:rsidRDefault="009C5789" w:rsidP="009C5789">
      <w:pPr>
        <w:spacing w:line="360" w:lineRule="auto"/>
        <w:ind w:firstLine="709"/>
        <w:jc w:val="both"/>
        <w:rPr>
          <w:rFonts w:ascii="Times New Roman" w:hAnsi="Times New Roman" w:cs="Times New Roman"/>
          <w:b/>
          <w:iCs/>
          <w:sz w:val="28"/>
          <w:szCs w:val="28"/>
        </w:rPr>
      </w:pPr>
      <w:r>
        <w:rPr>
          <w:rFonts w:ascii="Times New Roman" w:hAnsi="Times New Roman" w:cs="Times New Roman"/>
          <w:b/>
          <w:iCs/>
          <w:sz w:val="28"/>
          <w:szCs w:val="28"/>
        </w:rPr>
        <w:lastRenderedPageBreak/>
        <w:t xml:space="preserve">1. Основные результаты, полученные в рамках реализации </w:t>
      </w:r>
      <w:proofErr w:type="spellStart"/>
      <w:r>
        <w:rPr>
          <w:rFonts w:ascii="Times New Roman" w:hAnsi="Times New Roman" w:cs="Times New Roman"/>
          <w:b/>
          <w:iCs/>
          <w:sz w:val="28"/>
          <w:szCs w:val="28"/>
        </w:rPr>
        <w:t>направленийй</w:t>
      </w:r>
      <w:proofErr w:type="spellEnd"/>
      <w:r>
        <w:rPr>
          <w:rFonts w:ascii="Times New Roman" w:hAnsi="Times New Roman" w:cs="Times New Roman"/>
          <w:b/>
          <w:iCs/>
          <w:sz w:val="28"/>
          <w:szCs w:val="28"/>
        </w:rPr>
        <w:t xml:space="preserve"> (политик) и в отчетном периоде</w:t>
      </w:r>
    </w:p>
    <w:p w14:paraId="5CBEE5EA" w14:textId="77777777" w:rsidR="009C5789" w:rsidRDefault="009C5789" w:rsidP="009C5789">
      <w:pPr>
        <w:widowControl w:val="0"/>
        <w:spacing w:line="360" w:lineRule="auto"/>
        <w:ind w:firstLine="709"/>
        <w:jc w:val="both"/>
        <w:rPr>
          <w:rFonts w:ascii="Times New Roman" w:eastAsia="Calibri" w:hAnsi="Times New Roman" w:cs="Times New Roman"/>
          <w:i/>
          <w:iCs/>
          <w:sz w:val="28"/>
          <w:szCs w:val="28"/>
          <w:lang w:eastAsia="ru-RU"/>
        </w:rPr>
      </w:pPr>
    </w:p>
    <w:p w14:paraId="22871ACD" w14:textId="77777777" w:rsidR="009C5789" w:rsidRDefault="009C5789" w:rsidP="009C5789">
      <w:pPr>
        <w:widowControl w:val="0"/>
        <w:spacing w:line="360" w:lineRule="auto"/>
        <w:ind w:firstLine="709"/>
        <w:jc w:val="both"/>
        <w:rPr>
          <w:rFonts w:ascii="Times New Roman" w:eastAsia="Calibri" w:hAnsi="Times New Roman" w:cs="Times New Roman"/>
          <w:i/>
          <w:iCs/>
          <w:sz w:val="28"/>
          <w:szCs w:val="28"/>
          <w:lang w:eastAsia="ru-RU"/>
        </w:rPr>
      </w:pPr>
      <w:r>
        <w:rPr>
          <w:rFonts w:ascii="Times New Roman" w:eastAsia="Calibri" w:hAnsi="Times New Roman" w:cs="Times New Roman"/>
          <w:i/>
          <w:iCs/>
          <w:sz w:val="28"/>
          <w:szCs w:val="28"/>
          <w:lang w:eastAsia="ru-RU"/>
        </w:rPr>
        <w:t xml:space="preserve">1.1 Образовательная политика </w:t>
      </w:r>
    </w:p>
    <w:p w14:paraId="341BE751" w14:textId="77777777" w:rsidR="009C5789" w:rsidRPr="001E429D" w:rsidRDefault="009C5789" w:rsidP="009C5789">
      <w:pPr>
        <w:widowControl w:val="0"/>
        <w:spacing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Сложный процесс планирования изменений в образовательной деятельности включал в себя несколько направлений работы и построен на оценке текущего состояния, выявлении проблем, препятствующих достижению необходимых результатов, а также поиске инструментов, способствующих выполнению требований Программы. Результаты оценки текущего состояния определили важнейшие направления изменений, которые сформировали новое видение способов действий по увеличению численности обучающихся, как комплексной работы по сохранности контингента, увеличению приема с акцентом работы на регионы, не входящие в состав ДФО. В университете существует еще одна не менее сложная для решения проблема – проблема низкого балла ЕГЭ поступающих, которая, в свою очередь, </w:t>
      </w:r>
      <w:r w:rsidRPr="001E429D">
        <w:rPr>
          <w:rFonts w:ascii="Times New Roman" w:eastAsia="Calibri" w:hAnsi="Times New Roman" w:cs="Times New Roman"/>
          <w:sz w:val="28"/>
          <w:szCs w:val="28"/>
          <w:lang w:eastAsia="ru-RU"/>
        </w:rPr>
        <w:t>является причиной целого ряда проблем по успеваемости, освоению сложных технических дисциплин.</w:t>
      </w:r>
    </w:p>
    <w:p w14:paraId="2D85D4C9" w14:textId="77777777" w:rsidR="009C5789" w:rsidRPr="001E429D" w:rsidRDefault="009C5789" w:rsidP="009C5789">
      <w:pPr>
        <w:pStyle w:val="af4"/>
        <w:widowControl w:val="0"/>
        <w:numPr>
          <w:ilvl w:val="0"/>
          <w:numId w:val="42"/>
        </w:numPr>
        <w:spacing w:line="360" w:lineRule="auto"/>
        <w:jc w:val="both"/>
        <w:rPr>
          <w:rFonts w:ascii="Times New Roman" w:eastAsia="Calibri" w:hAnsi="Times New Roman" w:cs="Times New Roman"/>
          <w:b/>
          <w:bCs/>
          <w:sz w:val="28"/>
          <w:szCs w:val="28"/>
          <w:lang w:val="ru-RU" w:eastAsia="ru-RU"/>
        </w:rPr>
      </w:pPr>
      <w:r w:rsidRPr="001E429D">
        <w:rPr>
          <w:rFonts w:ascii="Times New Roman" w:eastAsia="Calibri" w:hAnsi="Times New Roman" w:cs="Times New Roman"/>
          <w:b/>
          <w:bCs/>
          <w:sz w:val="28"/>
          <w:szCs w:val="28"/>
          <w:lang w:val="ru-RU" w:eastAsia="ru-RU"/>
        </w:rPr>
        <w:t xml:space="preserve">Проект </w:t>
      </w:r>
      <w:bookmarkStart w:id="2" w:name="_Hlk148647238"/>
      <w:r w:rsidRPr="001E429D">
        <w:rPr>
          <w:rFonts w:ascii="Times New Roman" w:eastAsia="Calibri" w:hAnsi="Times New Roman" w:cs="Times New Roman"/>
          <w:b/>
          <w:bCs/>
          <w:sz w:val="28"/>
          <w:szCs w:val="28"/>
          <w:lang w:val="ru-RU" w:eastAsia="ru-RU"/>
        </w:rPr>
        <w:t>«Новые ОП с распределенными учебными планами и сетевым взаимодействием»</w:t>
      </w:r>
    </w:p>
    <w:bookmarkEnd w:id="2"/>
    <w:p w14:paraId="0240EC01" w14:textId="77777777" w:rsidR="009C5789" w:rsidRPr="001E429D" w:rsidRDefault="009C5789" w:rsidP="009C5789">
      <w:pPr>
        <w:widowControl w:val="0"/>
        <w:spacing w:line="360" w:lineRule="auto"/>
        <w:ind w:firstLine="709"/>
        <w:jc w:val="both"/>
        <w:rPr>
          <w:rFonts w:ascii="Times New Roman" w:eastAsia="Calibri" w:hAnsi="Times New Roman" w:cs="Times New Roman"/>
          <w:sz w:val="28"/>
          <w:szCs w:val="28"/>
          <w:lang w:val="ru-RU" w:eastAsia="ru-RU"/>
        </w:rPr>
      </w:pPr>
      <w:r w:rsidRPr="001E429D">
        <w:rPr>
          <w:rFonts w:ascii="Times New Roman" w:eastAsia="Calibri" w:hAnsi="Times New Roman" w:cs="Times New Roman"/>
          <w:sz w:val="28"/>
          <w:szCs w:val="28"/>
          <w:lang w:eastAsia="ru-RU"/>
        </w:rPr>
        <w:t xml:space="preserve">Существенное влияние на численность студентов оказывают показатели сохранности. Кроме того, эти показатели превращаются в решающий фактор достижения критериев аккредитационного мониторинга и в настоящее время оказывают первостепенное значение на устойчивость университета. </w:t>
      </w:r>
    </w:p>
    <w:p w14:paraId="0FAA92B2" w14:textId="77777777" w:rsidR="009C5789" w:rsidRPr="001E429D" w:rsidRDefault="009C5789" w:rsidP="009C5789">
      <w:pPr>
        <w:spacing w:line="360" w:lineRule="auto"/>
        <w:ind w:firstLine="709"/>
        <w:jc w:val="both"/>
        <w:rPr>
          <w:rFonts w:ascii="Times New Roman" w:eastAsia="Calibri" w:hAnsi="Times New Roman" w:cs="Times New Roman"/>
          <w:sz w:val="28"/>
          <w:szCs w:val="28"/>
          <w:lang w:eastAsia="en-US"/>
        </w:rPr>
      </w:pPr>
      <w:r w:rsidRPr="001E429D">
        <w:rPr>
          <w:rFonts w:ascii="Times New Roman" w:eastAsia="Calibri" w:hAnsi="Times New Roman" w:cs="Times New Roman"/>
          <w:sz w:val="28"/>
          <w:szCs w:val="28"/>
          <w:lang w:eastAsia="en-US"/>
        </w:rPr>
        <w:t xml:space="preserve">Анализ причин, влияющих на сохранность контингента студентов, позволил выявить зависимость количества отчисленных из университета студентов от курса обучения. Согласно результатам наблюдений оказалось, что наибольший процент отчислений приходится на первый курс и именно на первом курсе студент теряет интерес к обучению. Следуя университетским учебным планам (практика организации учебного планирования в таком формате осталась с советских времен), базовая – общеобразовательная часть дисциплин реализуется всеми учебными заведениями ВО на 1 курсе, и студент теряет мотивацию к обучению, не получив интереса к профильности свой будущей профессии. К этому фактору для нашего </w:t>
      </w:r>
      <w:r w:rsidRPr="001E429D">
        <w:rPr>
          <w:rFonts w:ascii="Times New Roman" w:eastAsia="Calibri" w:hAnsi="Times New Roman" w:cs="Times New Roman"/>
          <w:sz w:val="28"/>
          <w:szCs w:val="28"/>
          <w:lang w:eastAsia="en-US"/>
        </w:rPr>
        <w:lastRenderedPageBreak/>
        <w:t xml:space="preserve">университета присоединяется еще один немаловажный фактор - низкий входной уровень балла ЕГЭ по общеобразовательным предметам. </w:t>
      </w:r>
    </w:p>
    <w:p w14:paraId="1DCA7037" w14:textId="77777777" w:rsidR="009C5789" w:rsidRPr="001E429D" w:rsidRDefault="009C5789" w:rsidP="009C5789">
      <w:pPr>
        <w:spacing w:line="360" w:lineRule="auto"/>
        <w:ind w:firstLine="709"/>
        <w:jc w:val="both"/>
        <w:rPr>
          <w:rFonts w:ascii="Times New Roman" w:eastAsia="Calibri" w:hAnsi="Times New Roman" w:cs="Times New Roman"/>
          <w:sz w:val="28"/>
          <w:szCs w:val="28"/>
          <w:lang w:eastAsia="en-US"/>
        </w:rPr>
      </w:pPr>
      <w:r w:rsidRPr="001E429D">
        <w:rPr>
          <w:rFonts w:ascii="Times New Roman" w:eastAsia="Calibri" w:hAnsi="Times New Roman" w:cs="Times New Roman"/>
          <w:sz w:val="28"/>
          <w:szCs w:val="28"/>
          <w:lang w:eastAsia="en-US"/>
        </w:rPr>
        <w:t>Для решения этой задачи выбран проект, связанный с кардинальными институциональными изменениями подходов к организации учебного планирования и учебного процесса.</w:t>
      </w:r>
    </w:p>
    <w:p w14:paraId="7A3FA546" w14:textId="77777777" w:rsidR="009C5789" w:rsidRPr="001E429D" w:rsidRDefault="009C5789" w:rsidP="009C5789">
      <w:pPr>
        <w:spacing w:line="360" w:lineRule="auto"/>
        <w:ind w:firstLine="709"/>
        <w:jc w:val="both"/>
        <w:rPr>
          <w:rFonts w:ascii="Times New Roman" w:eastAsia="Calibri" w:hAnsi="Times New Roman" w:cs="Times New Roman"/>
          <w:sz w:val="28"/>
          <w:szCs w:val="28"/>
          <w:lang w:eastAsia="en-US"/>
        </w:rPr>
      </w:pPr>
      <w:r w:rsidRPr="001E429D">
        <w:rPr>
          <w:rFonts w:ascii="Times New Roman" w:eastAsia="Calibri" w:hAnsi="Times New Roman" w:cs="Times New Roman"/>
          <w:sz w:val="28"/>
          <w:szCs w:val="28"/>
          <w:lang w:eastAsia="en-US"/>
        </w:rPr>
        <w:t>В результате разработана новая образовательная программа по приоритетному направлению подготовки 35.03.04 Агрономия, профиль «Агробизнес и цифровое земледелие», которая предусматривает совместную реализацию с использованием элементов сетевого взаимодействия в профильной части и проектным обучением с образовательными организациями высшего образования участниками программы стратегического академического лидерства «Приоритет-2030», научными организациями и научно-образовательными центрами в сферах науки, образования и инноваций.</w:t>
      </w:r>
    </w:p>
    <w:p w14:paraId="76B47094" w14:textId="77777777" w:rsidR="009C5789" w:rsidRPr="001E429D" w:rsidRDefault="009C5789" w:rsidP="009C5789">
      <w:pPr>
        <w:spacing w:line="360" w:lineRule="auto"/>
        <w:ind w:firstLine="709"/>
        <w:jc w:val="both"/>
        <w:rPr>
          <w:rFonts w:ascii="Times New Roman" w:eastAsia="Calibri" w:hAnsi="Times New Roman" w:cs="Times New Roman"/>
          <w:sz w:val="28"/>
          <w:szCs w:val="28"/>
          <w:lang w:eastAsia="en-US"/>
        </w:rPr>
      </w:pPr>
      <w:r w:rsidRPr="001E429D">
        <w:rPr>
          <w:rFonts w:ascii="Times New Roman" w:eastAsia="Calibri" w:hAnsi="Times New Roman" w:cs="Times New Roman"/>
          <w:sz w:val="28"/>
          <w:szCs w:val="28"/>
          <w:lang w:eastAsia="en-US"/>
        </w:rPr>
        <w:t xml:space="preserve">Суть нового подхода основывается на принципе распределения общеобразовательных (базовых) дисциплин по семестрам (с 1 по 4 курс) и параллельного закрепление профильных дисциплин по их функциональному назначению. С целью достижения понимания будущего молодого специалиста важности знаний всех дисциплин и их практическое значение в профессиональной сфере. Как результат мотивационное обучение и достижение достойных результатов в обучении. Для повышения качества реализации таких ОП решено использовать преимущества сетевого взаимодействия, как инструмента объединения ресурсов. </w:t>
      </w:r>
    </w:p>
    <w:p w14:paraId="034FCB3D" w14:textId="1B16C9DC" w:rsidR="009C5789" w:rsidRPr="001E429D" w:rsidRDefault="009C5789" w:rsidP="009C5789">
      <w:pPr>
        <w:spacing w:line="360" w:lineRule="auto"/>
        <w:ind w:firstLine="709"/>
        <w:jc w:val="both"/>
        <w:rPr>
          <w:rFonts w:ascii="Times New Roman" w:eastAsia="Calibri" w:hAnsi="Times New Roman" w:cs="Times New Roman"/>
          <w:sz w:val="28"/>
          <w:szCs w:val="28"/>
          <w:lang w:eastAsia="en-US"/>
        </w:rPr>
      </w:pPr>
      <w:r w:rsidRPr="001E429D">
        <w:rPr>
          <w:rFonts w:ascii="Times New Roman" w:eastAsia="Calibri" w:hAnsi="Times New Roman" w:cs="Times New Roman"/>
          <w:noProof/>
          <w:sz w:val="28"/>
          <w:szCs w:val="28"/>
          <w:lang w:eastAsia="en-US"/>
        </w:rPr>
        <w:lastRenderedPageBreak/>
        <w:drawing>
          <wp:inline distT="0" distB="0" distL="0" distR="0" wp14:anchorId="5F34FBF1" wp14:editId="220453FD">
            <wp:extent cx="5524500" cy="3200400"/>
            <wp:effectExtent l="38100" t="0" r="19050" b="0"/>
            <wp:docPr id="7"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2734A52C" w14:textId="77777777" w:rsidR="009C5789" w:rsidRPr="001E429D" w:rsidRDefault="009C5789" w:rsidP="009C5789">
      <w:pPr>
        <w:spacing w:line="360" w:lineRule="auto"/>
        <w:ind w:firstLine="709"/>
        <w:jc w:val="both"/>
        <w:rPr>
          <w:rFonts w:ascii="Times New Roman" w:eastAsia="Calibri" w:hAnsi="Times New Roman" w:cs="Times New Roman"/>
          <w:sz w:val="28"/>
          <w:szCs w:val="28"/>
          <w:lang w:eastAsia="en-US"/>
        </w:rPr>
      </w:pPr>
      <w:r w:rsidRPr="001E429D">
        <w:rPr>
          <w:rFonts w:ascii="Times New Roman" w:eastAsia="Calibri" w:hAnsi="Times New Roman" w:cs="Times New Roman"/>
          <w:sz w:val="28"/>
          <w:szCs w:val="28"/>
          <w:lang w:eastAsia="en-US"/>
        </w:rPr>
        <w:t>Рисунок 1 – Экосистема проекта «Новые ОП с распределенными учебными планами и сетевым взаимодействием»</w:t>
      </w:r>
    </w:p>
    <w:p w14:paraId="29B163CD" w14:textId="77777777" w:rsidR="009C5789" w:rsidRPr="001E429D" w:rsidRDefault="009C5789" w:rsidP="009C5789">
      <w:pPr>
        <w:spacing w:line="360" w:lineRule="auto"/>
        <w:jc w:val="both"/>
        <w:rPr>
          <w:rFonts w:ascii="Times New Roman" w:eastAsia="Calibri" w:hAnsi="Times New Roman" w:cs="Times New Roman"/>
          <w:sz w:val="28"/>
          <w:szCs w:val="28"/>
          <w:lang w:eastAsia="en-US"/>
        </w:rPr>
      </w:pPr>
    </w:p>
    <w:p w14:paraId="154E7FA6" w14:textId="77777777" w:rsidR="009C5789" w:rsidRPr="001E429D" w:rsidRDefault="009C5789" w:rsidP="009C5789">
      <w:pPr>
        <w:spacing w:line="360" w:lineRule="auto"/>
        <w:ind w:firstLine="709"/>
        <w:jc w:val="both"/>
        <w:rPr>
          <w:rFonts w:ascii="Times New Roman" w:eastAsia="Calibri" w:hAnsi="Times New Roman" w:cs="Times New Roman"/>
          <w:sz w:val="28"/>
          <w:szCs w:val="28"/>
          <w:lang w:eastAsia="en-US"/>
        </w:rPr>
      </w:pPr>
      <w:r w:rsidRPr="001E429D">
        <w:rPr>
          <w:rFonts w:ascii="Times New Roman" w:eastAsia="Calibri" w:hAnsi="Times New Roman" w:cs="Times New Roman"/>
          <w:sz w:val="28"/>
          <w:szCs w:val="28"/>
          <w:lang w:eastAsia="en-US"/>
        </w:rPr>
        <w:t>Модель распределённого учебного плана представляет собой объедение усилий различных организаций (учебных, научных и производственных) в цифровом пространстве с целью обеспечения качественным образованием будущее поколение специалистов для агропромышленной сферы ДФО, удовлетворяющим развитию сельскохозяйственного производства в стране.</w:t>
      </w:r>
    </w:p>
    <w:p w14:paraId="7F83C46A" w14:textId="77777777" w:rsidR="009C5789" w:rsidRPr="001E429D" w:rsidRDefault="009C5789" w:rsidP="009C5789">
      <w:pPr>
        <w:spacing w:line="360" w:lineRule="auto"/>
        <w:ind w:firstLine="709"/>
        <w:jc w:val="both"/>
        <w:rPr>
          <w:rFonts w:ascii="Times New Roman" w:eastAsia="Calibri" w:hAnsi="Times New Roman" w:cs="Times New Roman"/>
          <w:i/>
          <w:iCs/>
          <w:sz w:val="28"/>
          <w:szCs w:val="28"/>
          <w:lang w:eastAsia="en-US"/>
        </w:rPr>
      </w:pPr>
      <w:r w:rsidRPr="001E429D">
        <w:rPr>
          <w:rFonts w:ascii="Times New Roman" w:eastAsia="Calibri" w:hAnsi="Times New Roman" w:cs="Times New Roman"/>
          <w:i/>
          <w:iCs/>
          <w:sz w:val="28"/>
          <w:szCs w:val="28"/>
          <w:lang w:eastAsia="en-US"/>
        </w:rPr>
        <w:t>Проект «Новые ОП с распределенными учебными планами и сетевым взаимодействием» реализуется в пилотном формате в интересах Стратегического проекта университета, направлен на сохранность контингента, сетевое взаимодействие с образовательными и научными организациями, Базовыми центрами. Запланировано масштабирование на образовательные программы, реализуемые университетом.</w:t>
      </w:r>
    </w:p>
    <w:p w14:paraId="7D1310CA" w14:textId="77777777" w:rsidR="009C5789" w:rsidRPr="001E429D" w:rsidRDefault="009C5789" w:rsidP="009C5789">
      <w:pPr>
        <w:pStyle w:val="af4"/>
        <w:numPr>
          <w:ilvl w:val="0"/>
          <w:numId w:val="42"/>
        </w:numPr>
        <w:spacing w:line="360" w:lineRule="auto"/>
        <w:jc w:val="both"/>
        <w:rPr>
          <w:rFonts w:ascii="Times New Roman" w:eastAsia="Calibri" w:hAnsi="Times New Roman" w:cs="Times New Roman"/>
          <w:b/>
          <w:bCs/>
          <w:i/>
          <w:iCs/>
          <w:sz w:val="28"/>
          <w:szCs w:val="28"/>
          <w:lang w:val="ru-RU" w:eastAsia="en-US"/>
        </w:rPr>
      </w:pPr>
      <w:r w:rsidRPr="001E429D">
        <w:rPr>
          <w:rFonts w:ascii="Times New Roman" w:eastAsia="Calibri" w:hAnsi="Times New Roman" w:cs="Times New Roman"/>
          <w:b/>
          <w:bCs/>
          <w:sz w:val="28"/>
          <w:szCs w:val="28"/>
          <w:lang w:val="ru-RU" w:eastAsia="en-US"/>
        </w:rPr>
        <w:t>Проект «Школьный университет Дальневосточного ГАУ»</w:t>
      </w:r>
    </w:p>
    <w:p w14:paraId="5F780001" w14:textId="77777777" w:rsidR="009C5789" w:rsidRPr="001E429D" w:rsidRDefault="009C5789" w:rsidP="009C5789">
      <w:pPr>
        <w:spacing w:line="360" w:lineRule="auto"/>
        <w:ind w:firstLine="709"/>
        <w:jc w:val="both"/>
        <w:rPr>
          <w:rFonts w:ascii="Times New Roman" w:eastAsia="Calibri" w:hAnsi="Times New Roman" w:cs="Times New Roman"/>
          <w:sz w:val="28"/>
          <w:szCs w:val="28"/>
          <w:lang w:val="ru-RU" w:eastAsia="en-US"/>
        </w:rPr>
      </w:pPr>
      <w:r w:rsidRPr="001E429D">
        <w:rPr>
          <w:rFonts w:ascii="Times New Roman" w:eastAsia="Calibri" w:hAnsi="Times New Roman" w:cs="Times New Roman"/>
          <w:sz w:val="28"/>
          <w:szCs w:val="28"/>
          <w:lang w:eastAsia="en-US"/>
        </w:rPr>
        <w:t xml:space="preserve">Проект «Школьный университет Дальневосточного ГАУ» направлен на формирование контингента абитуриентов Дальневосточного ГАУ из числа </w:t>
      </w:r>
      <w:proofErr w:type="spellStart"/>
      <w:r w:rsidRPr="001E429D">
        <w:rPr>
          <w:rFonts w:ascii="Times New Roman" w:eastAsia="Calibri" w:hAnsi="Times New Roman" w:cs="Times New Roman"/>
          <w:sz w:val="28"/>
          <w:szCs w:val="28"/>
          <w:lang w:eastAsia="en-US"/>
        </w:rPr>
        <w:t>профориентированных</w:t>
      </w:r>
      <w:proofErr w:type="spellEnd"/>
      <w:r w:rsidRPr="001E429D">
        <w:rPr>
          <w:rFonts w:ascii="Times New Roman" w:eastAsia="Calibri" w:hAnsi="Times New Roman" w:cs="Times New Roman"/>
          <w:sz w:val="28"/>
          <w:szCs w:val="28"/>
          <w:lang w:eastAsia="en-US"/>
        </w:rPr>
        <w:t xml:space="preserve"> школьников Амурской области и других регионов страны, набравших высокий балл ЕГЭ, успешно прошедших вступительные испытания и осознанно выбравших направление подготовки. </w:t>
      </w:r>
    </w:p>
    <w:p w14:paraId="19A5127D" w14:textId="77777777" w:rsidR="009C5789" w:rsidRPr="001E429D" w:rsidRDefault="009C5789" w:rsidP="009C5789">
      <w:pPr>
        <w:spacing w:line="360" w:lineRule="auto"/>
        <w:ind w:firstLine="709"/>
        <w:jc w:val="both"/>
        <w:rPr>
          <w:rFonts w:ascii="Times New Roman" w:eastAsia="Calibri" w:hAnsi="Times New Roman" w:cs="Times New Roman"/>
          <w:sz w:val="28"/>
          <w:szCs w:val="28"/>
          <w:lang w:eastAsia="en-US"/>
        </w:rPr>
      </w:pPr>
      <w:r w:rsidRPr="001E429D">
        <w:rPr>
          <w:rFonts w:ascii="Times New Roman" w:eastAsia="Times New Roman" w:hAnsi="Times New Roman" w:cs="Times New Roman"/>
          <w:sz w:val="28"/>
          <w:szCs w:val="20"/>
          <w:lang w:eastAsia="ru-RU"/>
        </w:rPr>
        <w:lastRenderedPageBreak/>
        <w:t xml:space="preserve">Благодаря комплексному подходу, «Школьный университет Дальневосточного ГАУ» не только привлечет внимание старшеклассников к </w:t>
      </w:r>
      <w:proofErr w:type="spellStart"/>
      <w:r w:rsidRPr="001E429D">
        <w:rPr>
          <w:rFonts w:ascii="Times New Roman" w:eastAsia="Times New Roman" w:hAnsi="Times New Roman" w:cs="Times New Roman"/>
          <w:sz w:val="28"/>
          <w:szCs w:val="20"/>
          <w:lang w:eastAsia="ru-RU"/>
        </w:rPr>
        <w:t>агроспециальностям</w:t>
      </w:r>
      <w:proofErr w:type="spellEnd"/>
      <w:r w:rsidRPr="001E429D">
        <w:rPr>
          <w:rFonts w:ascii="Times New Roman" w:eastAsia="Times New Roman" w:hAnsi="Times New Roman" w:cs="Times New Roman"/>
          <w:sz w:val="28"/>
          <w:szCs w:val="20"/>
          <w:lang w:eastAsia="ru-RU"/>
        </w:rPr>
        <w:t xml:space="preserve"> как перспективным и востребованным направлениям, но и поможет установить их научные интересы, а также приобрести </w:t>
      </w:r>
      <w:proofErr w:type="spellStart"/>
      <w:r w:rsidRPr="001E429D">
        <w:rPr>
          <w:rFonts w:ascii="Times New Roman" w:eastAsia="Times New Roman" w:hAnsi="Times New Roman" w:cs="Times New Roman"/>
          <w:sz w:val="28"/>
          <w:szCs w:val="20"/>
          <w:lang w:eastAsia="ru-RU"/>
        </w:rPr>
        <w:t>надпрофессиональные</w:t>
      </w:r>
      <w:proofErr w:type="spellEnd"/>
      <w:r w:rsidRPr="001E429D">
        <w:rPr>
          <w:rFonts w:ascii="Times New Roman" w:eastAsia="Times New Roman" w:hAnsi="Times New Roman" w:cs="Times New Roman"/>
          <w:sz w:val="28"/>
          <w:szCs w:val="20"/>
          <w:lang w:eastAsia="ru-RU"/>
        </w:rPr>
        <w:t xml:space="preserve"> навыки такие как проектное мышление и решение производственных кейсов.</w:t>
      </w:r>
    </w:p>
    <w:p w14:paraId="6CC2FD01" w14:textId="77777777" w:rsidR="009C5789" w:rsidRPr="001E429D" w:rsidRDefault="009C5789" w:rsidP="009C5789">
      <w:pPr>
        <w:widowControl w:val="0"/>
        <w:tabs>
          <w:tab w:val="left" w:pos="142"/>
          <w:tab w:val="left" w:pos="426"/>
          <w:tab w:val="left" w:pos="709"/>
        </w:tabs>
        <w:spacing w:line="360" w:lineRule="auto"/>
        <w:ind w:firstLine="709"/>
        <w:jc w:val="both"/>
        <w:rPr>
          <w:rFonts w:ascii="Times New Roman" w:eastAsia="Times New Roman" w:hAnsi="Times New Roman" w:cs="Times New Roman"/>
          <w:sz w:val="28"/>
          <w:szCs w:val="20"/>
          <w:lang w:eastAsia="ru-RU"/>
        </w:rPr>
      </w:pPr>
      <w:r w:rsidRPr="001E429D">
        <w:rPr>
          <w:rFonts w:ascii="Times New Roman" w:eastAsia="Times New Roman" w:hAnsi="Times New Roman" w:cs="Times New Roman"/>
          <w:sz w:val="28"/>
          <w:szCs w:val="20"/>
          <w:lang w:eastAsia="ru-RU"/>
        </w:rPr>
        <w:t xml:space="preserve">«Школьный университет» - основной проект по работе Дальневосточного ГАУ с организациями общего образования и их обучающимися. Благодаря открытой политики проекта, к его реализации могут подключаться все структурные подразделения, ведущие работу со школьниками. </w:t>
      </w:r>
    </w:p>
    <w:p w14:paraId="0F710707" w14:textId="7066E604" w:rsidR="009C5789" w:rsidRPr="001E429D" w:rsidRDefault="009C5789" w:rsidP="009C5789">
      <w:pPr>
        <w:widowControl w:val="0"/>
        <w:tabs>
          <w:tab w:val="left" w:pos="142"/>
          <w:tab w:val="left" w:pos="426"/>
          <w:tab w:val="left" w:pos="709"/>
        </w:tabs>
        <w:spacing w:line="360" w:lineRule="auto"/>
        <w:ind w:firstLine="709"/>
        <w:jc w:val="both"/>
        <w:rPr>
          <w:rFonts w:ascii="Times New Roman" w:eastAsia="Times New Roman" w:hAnsi="Times New Roman" w:cs="Times New Roman"/>
          <w:sz w:val="28"/>
          <w:szCs w:val="20"/>
          <w:lang w:eastAsia="ru-RU"/>
        </w:rPr>
      </w:pPr>
      <w:r w:rsidRPr="001E429D">
        <w:rPr>
          <w:rFonts w:ascii="Times New Roman" w:eastAsia="Times New Roman" w:hAnsi="Times New Roman" w:cs="Times New Roman"/>
          <w:noProof/>
          <w:sz w:val="28"/>
          <w:szCs w:val="20"/>
          <w:lang w:eastAsia="ru-RU"/>
        </w:rPr>
        <w:drawing>
          <wp:inline distT="0" distB="0" distL="0" distR="0" wp14:anchorId="0EB237DA" wp14:editId="5BD75F11">
            <wp:extent cx="5962650" cy="2317750"/>
            <wp:effectExtent l="0" t="0" r="0" b="0"/>
            <wp:docPr id="589919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62650" cy="2317750"/>
                    </a:xfrm>
                    <a:prstGeom prst="rect">
                      <a:avLst/>
                    </a:prstGeom>
                    <a:noFill/>
                    <a:ln>
                      <a:noFill/>
                    </a:ln>
                  </pic:spPr>
                </pic:pic>
              </a:graphicData>
            </a:graphic>
          </wp:inline>
        </w:drawing>
      </w:r>
    </w:p>
    <w:p w14:paraId="7E274E2A" w14:textId="77777777" w:rsidR="009C5789" w:rsidRPr="001E429D" w:rsidRDefault="009C5789" w:rsidP="009C5789">
      <w:pPr>
        <w:widowControl w:val="0"/>
        <w:tabs>
          <w:tab w:val="left" w:pos="142"/>
          <w:tab w:val="left" w:pos="426"/>
          <w:tab w:val="left" w:pos="709"/>
        </w:tabs>
        <w:spacing w:line="360" w:lineRule="auto"/>
        <w:ind w:firstLine="709"/>
        <w:jc w:val="both"/>
        <w:rPr>
          <w:rFonts w:ascii="Times New Roman" w:eastAsia="Times New Roman" w:hAnsi="Times New Roman" w:cs="Times New Roman"/>
          <w:sz w:val="28"/>
          <w:szCs w:val="20"/>
          <w:lang w:eastAsia="ru-RU"/>
        </w:rPr>
      </w:pPr>
    </w:p>
    <w:p w14:paraId="44EE8B0E" w14:textId="77777777" w:rsidR="009C5789" w:rsidRPr="001E429D" w:rsidRDefault="009C5789" w:rsidP="009C5789">
      <w:pPr>
        <w:widowControl w:val="0"/>
        <w:tabs>
          <w:tab w:val="left" w:pos="142"/>
          <w:tab w:val="left" w:pos="426"/>
          <w:tab w:val="left" w:pos="709"/>
        </w:tabs>
        <w:spacing w:line="360" w:lineRule="auto"/>
        <w:ind w:firstLine="709"/>
        <w:jc w:val="both"/>
        <w:rPr>
          <w:rFonts w:ascii="Times New Roman" w:eastAsia="Times New Roman" w:hAnsi="Times New Roman" w:cs="Times New Roman"/>
          <w:sz w:val="28"/>
          <w:szCs w:val="20"/>
          <w:lang w:eastAsia="ru-RU"/>
        </w:rPr>
      </w:pPr>
      <w:r w:rsidRPr="001E429D">
        <w:rPr>
          <w:rFonts w:ascii="Times New Roman" w:eastAsia="Times New Roman" w:hAnsi="Times New Roman" w:cs="Times New Roman"/>
          <w:sz w:val="28"/>
          <w:szCs w:val="20"/>
          <w:lang w:eastAsia="ru-RU"/>
        </w:rPr>
        <w:t>Рисунок 2 – Экосистема проекта «Школьный университет Дальневосточного ГАУ»</w:t>
      </w:r>
    </w:p>
    <w:p w14:paraId="0E598436" w14:textId="77777777" w:rsidR="009C5789" w:rsidRPr="001E429D" w:rsidRDefault="009C5789" w:rsidP="009C5789">
      <w:pPr>
        <w:widowControl w:val="0"/>
        <w:tabs>
          <w:tab w:val="left" w:pos="142"/>
          <w:tab w:val="left" w:pos="426"/>
          <w:tab w:val="left" w:pos="709"/>
        </w:tabs>
        <w:spacing w:line="360" w:lineRule="auto"/>
        <w:ind w:firstLine="709"/>
        <w:jc w:val="both"/>
        <w:rPr>
          <w:rFonts w:ascii="Times New Roman" w:eastAsia="Times New Roman" w:hAnsi="Times New Roman" w:cs="Times New Roman"/>
          <w:sz w:val="28"/>
          <w:szCs w:val="20"/>
          <w:lang w:eastAsia="ru-RU"/>
        </w:rPr>
      </w:pPr>
      <w:r w:rsidRPr="001E429D">
        <w:rPr>
          <w:rFonts w:ascii="Times New Roman" w:eastAsia="Times New Roman" w:hAnsi="Times New Roman" w:cs="Times New Roman"/>
          <w:sz w:val="28"/>
          <w:szCs w:val="20"/>
          <w:lang w:eastAsia="ru-RU"/>
        </w:rPr>
        <w:t>В рамках проекта будет создана эко-система, включающая в себя представителей Дальневосточного ГАУ, директоров, учителей и обучающихся общеобразовательных организаций Амурской области и других регионов, а также представителей агропромышленного комплекса. Дирекцией проекта будет создана единая база контактов из участников проекта и его партнеров, что значительно упростит профориентационную работу университета.</w:t>
      </w:r>
    </w:p>
    <w:p w14:paraId="1B31C337" w14:textId="77777777" w:rsidR="009C5789" w:rsidRPr="001E429D" w:rsidRDefault="009C5789" w:rsidP="009C5789">
      <w:pPr>
        <w:widowControl w:val="0"/>
        <w:tabs>
          <w:tab w:val="left" w:pos="142"/>
          <w:tab w:val="left" w:pos="426"/>
          <w:tab w:val="left" w:pos="709"/>
        </w:tabs>
        <w:spacing w:line="360" w:lineRule="auto"/>
        <w:ind w:firstLine="709"/>
        <w:jc w:val="both"/>
        <w:rPr>
          <w:rFonts w:ascii="Times New Roman" w:eastAsia="Times New Roman" w:hAnsi="Times New Roman" w:cs="Times New Roman"/>
          <w:sz w:val="28"/>
          <w:szCs w:val="20"/>
          <w:lang w:eastAsia="ru-RU"/>
        </w:rPr>
      </w:pPr>
      <w:r w:rsidRPr="001E429D">
        <w:rPr>
          <w:rFonts w:ascii="Times New Roman" w:eastAsia="Times New Roman" w:hAnsi="Times New Roman" w:cs="Times New Roman"/>
          <w:sz w:val="28"/>
          <w:szCs w:val="20"/>
          <w:lang w:eastAsia="ru-RU"/>
        </w:rPr>
        <w:t xml:space="preserve">Актуальность проекта заключается в комплексном подходе к профориентации и включению онлайн-инструментов, позволяющих увеличивать охват участников и работать с отдалёнными районами Амурской области и другими регионами в дистанционном формате. На данный момент проект не имеет аналогов среди </w:t>
      </w:r>
      <w:r w:rsidRPr="001E429D">
        <w:rPr>
          <w:rFonts w:ascii="Times New Roman" w:eastAsia="Times New Roman" w:hAnsi="Times New Roman" w:cs="Times New Roman"/>
          <w:sz w:val="28"/>
          <w:szCs w:val="20"/>
          <w:lang w:eastAsia="ru-RU"/>
        </w:rPr>
        <w:lastRenderedPageBreak/>
        <w:t xml:space="preserve">профориентационных форматов организаций высшего образования Амурской области. </w:t>
      </w:r>
    </w:p>
    <w:p w14:paraId="5F1AE647" w14:textId="77777777" w:rsidR="009C5789" w:rsidRPr="001E429D" w:rsidRDefault="009C5789" w:rsidP="009C5789">
      <w:pPr>
        <w:widowControl w:val="0"/>
        <w:spacing w:line="360" w:lineRule="auto"/>
        <w:ind w:firstLine="709"/>
        <w:jc w:val="both"/>
        <w:rPr>
          <w:rFonts w:ascii="Times New Roman" w:eastAsia="Calibri" w:hAnsi="Times New Roman" w:cs="Times New Roman"/>
          <w:sz w:val="28"/>
          <w:szCs w:val="28"/>
          <w:lang w:eastAsia="ru-RU"/>
        </w:rPr>
      </w:pPr>
      <w:r w:rsidRPr="001E429D">
        <w:rPr>
          <w:rFonts w:ascii="Times New Roman" w:eastAsia="Calibri" w:hAnsi="Times New Roman" w:cs="Times New Roman"/>
          <w:sz w:val="28"/>
          <w:szCs w:val="28"/>
          <w:lang w:eastAsia="ru-RU"/>
        </w:rPr>
        <w:t>Проект направлен также на расширение географии профориентационных мероприятий за пределами Дальневосточного федерального округа. С целью организации и проведения профориентационных встреч подготовлен специалист (</w:t>
      </w:r>
      <w:proofErr w:type="spellStart"/>
      <w:r w:rsidRPr="001E429D">
        <w:rPr>
          <w:rFonts w:ascii="Times New Roman" w:eastAsia="Calibri" w:hAnsi="Times New Roman" w:cs="Times New Roman"/>
          <w:sz w:val="28"/>
          <w:szCs w:val="28"/>
          <w:lang w:eastAsia="ru-RU"/>
        </w:rPr>
        <w:t>профориентолог</w:t>
      </w:r>
      <w:proofErr w:type="spellEnd"/>
      <w:r w:rsidRPr="001E429D">
        <w:rPr>
          <w:rFonts w:ascii="Times New Roman" w:eastAsia="Calibri" w:hAnsi="Times New Roman" w:cs="Times New Roman"/>
          <w:sz w:val="28"/>
          <w:szCs w:val="28"/>
          <w:lang w:eastAsia="ru-RU"/>
        </w:rPr>
        <w:t>) для работы по привлечению абитуриентов из регионов, не входящих в состав Дальневосточного федерального округа.</w:t>
      </w:r>
    </w:p>
    <w:p w14:paraId="26010EB5" w14:textId="77777777" w:rsidR="009C5789" w:rsidRPr="001E429D" w:rsidRDefault="009C5789" w:rsidP="009C5789">
      <w:pPr>
        <w:pStyle w:val="af4"/>
        <w:widowControl w:val="0"/>
        <w:numPr>
          <w:ilvl w:val="0"/>
          <w:numId w:val="42"/>
        </w:numPr>
        <w:spacing w:line="360" w:lineRule="auto"/>
        <w:jc w:val="both"/>
        <w:rPr>
          <w:rFonts w:ascii="Times New Roman" w:eastAsia="Calibri" w:hAnsi="Times New Roman" w:cs="Times New Roman"/>
          <w:b/>
          <w:bCs/>
          <w:sz w:val="28"/>
          <w:szCs w:val="28"/>
          <w:lang w:val="ru-RU" w:eastAsia="ru-RU"/>
        </w:rPr>
      </w:pPr>
      <w:r w:rsidRPr="001E429D">
        <w:rPr>
          <w:rFonts w:ascii="Times New Roman" w:eastAsia="Calibri" w:hAnsi="Times New Roman" w:cs="Times New Roman"/>
          <w:b/>
          <w:bCs/>
          <w:sz w:val="28"/>
          <w:szCs w:val="28"/>
          <w:lang w:val="ru-RU" w:eastAsia="ru-RU"/>
        </w:rPr>
        <w:t>Портфель мероприятий «Площадка генерации новых компетенций»</w:t>
      </w:r>
    </w:p>
    <w:p w14:paraId="119DF239" w14:textId="77777777" w:rsidR="009C5789" w:rsidRPr="001E429D" w:rsidRDefault="009C5789" w:rsidP="009C5789">
      <w:pPr>
        <w:widowControl w:val="0"/>
        <w:spacing w:line="360" w:lineRule="auto"/>
        <w:ind w:firstLine="709"/>
        <w:jc w:val="both"/>
        <w:rPr>
          <w:rFonts w:ascii="Times New Roman" w:eastAsia="Calibri" w:hAnsi="Times New Roman" w:cs="Times New Roman"/>
          <w:sz w:val="28"/>
          <w:szCs w:val="28"/>
          <w:lang w:val="ru-RU" w:eastAsia="ru-RU"/>
        </w:rPr>
      </w:pPr>
      <w:r w:rsidRPr="001E429D">
        <w:rPr>
          <w:rFonts w:ascii="Times New Roman" w:eastAsia="Calibri" w:hAnsi="Times New Roman" w:cs="Times New Roman"/>
          <w:sz w:val="28"/>
          <w:szCs w:val="28"/>
          <w:lang w:eastAsia="ru-RU"/>
        </w:rPr>
        <w:t>Целевая модель университета направлена на формирование новых компетенций по запросу индустриальных партнеров, рынка труда в условиях постоянного обновления знаний и информации. Для решения этой задачи в рамках образовательной политики сформирован</w:t>
      </w:r>
      <w:r w:rsidRPr="001E429D">
        <w:t xml:space="preserve"> </w:t>
      </w:r>
      <w:r w:rsidRPr="001E429D">
        <w:rPr>
          <w:rFonts w:ascii="Times New Roman" w:eastAsia="Calibri" w:hAnsi="Times New Roman" w:cs="Times New Roman"/>
          <w:sz w:val="28"/>
          <w:szCs w:val="28"/>
          <w:lang w:eastAsia="ru-RU"/>
        </w:rPr>
        <w:t xml:space="preserve">портфель мероприятий для блока целевой модели «Площадка генерации новых компетенций». </w:t>
      </w:r>
    </w:p>
    <w:p w14:paraId="73623E95" w14:textId="77777777" w:rsidR="009C5789" w:rsidRPr="001E429D" w:rsidRDefault="009C5789" w:rsidP="009C5789">
      <w:pPr>
        <w:widowControl w:val="0"/>
        <w:spacing w:line="360" w:lineRule="auto"/>
        <w:ind w:firstLine="709"/>
        <w:jc w:val="both"/>
        <w:rPr>
          <w:rFonts w:ascii="Times New Roman" w:eastAsia="Calibri" w:hAnsi="Times New Roman" w:cs="Times New Roman"/>
          <w:sz w:val="28"/>
          <w:szCs w:val="28"/>
          <w:lang w:eastAsia="ru-RU"/>
        </w:rPr>
      </w:pPr>
      <w:r w:rsidRPr="001E429D">
        <w:rPr>
          <w:rFonts w:ascii="Times New Roman" w:eastAsia="Calibri" w:hAnsi="Times New Roman" w:cs="Times New Roman"/>
          <w:sz w:val="28"/>
          <w:szCs w:val="28"/>
          <w:lang w:eastAsia="ru-RU"/>
        </w:rPr>
        <w:t>Таблица - 1</w:t>
      </w:r>
      <w:r w:rsidRPr="001E429D">
        <w:rPr>
          <w:rFonts w:ascii="Times New Roman" w:eastAsia="Calibri" w:hAnsi="Times New Roman" w:cs="Times New Roman"/>
          <w:sz w:val="28"/>
          <w:szCs w:val="28"/>
          <w:lang w:eastAsia="ru-RU"/>
        </w:rPr>
        <w:tab/>
        <w:t>Портфель мероприятий «Площадка генерации новых компетенций»</w:t>
      </w:r>
    </w:p>
    <w:tbl>
      <w:tblPr>
        <w:tblStyle w:val="14"/>
        <w:tblW w:w="4933" w:type="pct"/>
        <w:tblInd w:w="0" w:type="dxa"/>
        <w:tblLook w:val="04A0" w:firstRow="1" w:lastRow="0" w:firstColumn="1" w:lastColumn="0" w:noHBand="0" w:noVBand="1"/>
      </w:tblPr>
      <w:tblGrid>
        <w:gridCol w:w="6516"/>
        <w:gridCol w:w="3543"/>
      </w:tblGrid>
      <w:tr w:rsidR="009C5789" w:rsidRPr="001E429D" w14:paraId="735E4903" w14:textId="77777777" w:rsidTr="009C5789">
        <w:tc>
          <w:tcPr>
            <w:tcW w:w="3239" w:type="pct"/>
            <w:tcBorders>
              <w:top w:val="single" w:sz="4" w:space="0" w:color="auto"/>
              <w:left w:val="single" w:sz="4" w:space="0" w:color="auto"/>
              <w:bottom w:val="single" w:sz="4" w:space="0" w:color="auto"/>
              <w:right w:val="single" w:sz="4" w:space="0" w:color="auto"/>
            </w:tcBorders>
            <w:hideMark/>
          </w:tcPr>
          <w:p w14:paraId="1B07DE15" w14:textId="77777777" w:rsidR="009C5789" w:rsidRPr="001E429D" w:rsidRDefault="009C5789">
            <w:pPr>
              <w:jc w:val="both"/>
              <w:rPr>
                <w:sz w:val="24"/>
                <w:szCs w:val="24"/>
                <w:lang w:eastAsia="ru-RU"/>
              </w:rPr>
            </w:pPr>
            <w:r w:rsidRPr="001E429D">
              <w:rPr>
                <w:sz w:val="24"/>
                <w:szCs w:val="24"/>
                <w:lang w:eastAsia="ru-RU"/>
              </w:rPr>
              <w:t>Наименование проекта</w:t>
            </w:r>
            <w:r w:rsidRPr="001E429D">
              <w:rPr>
                <w:sz w:val="24"/>
                <w:szCs w:val="24"/>
                <w:lang w:val="en-US" w:eastAsia="ru-RU"/>
              </w:rPr>
              <w:t>/</w:t>
            </w:r>
            <w:r w:rsidRPr="001E429D">
              <w:rPr>
                <w:sz w:val="24"/>
                <w:szCs w:val="24"/>
                <w:lang w:eastAsia="ru-RU"/>
              </w:rPr>
              <w:t>программы/мероприятия</w:t>
            </w:r>
          </w:p>
        </w:tc>
        <w:tc>
          <w:tcPr>
            <w:tcW w:w="1761" w:type="pct"/>
            <w:tcBorders>
              <w:top w:val="single" w:sz="4" w:space="0" w:color="auto"/>
              <w:left w:val="single" w:sz="4" w:space="0" w:color="auto"/>
              <w:bottom w:val="single" w:sz="4" w:space="0" w:color="auto"/>
              <w:right w:val="single" w:sz="4" w:space="0" w:color="auto"/>
            </w:tcBorders>
            <w:hideMark/>
          </w:tcPr>
          <w:p w14:paraId="17DF7A2A" w14:textId="77777777" w:rsidR="009C5789" w:rsidRPr="001E429D" w:rsidRDefault="009C5789">
            <w:pPr>
              <w:jc w:val="both"/>
              <w:rPr>
                <w:sz w:val="24"/>
                <w:szCs w:val="24"/>
                <w:lang w:eastAsia="ru-RU"/>
              </w:rPr>
            </w:pPr>
            <w:r w:rsidRPr="001E429D">
              <w:rPr>
                <w:sz w:val="24"/>
                <w:szCs w:val="24"/>
                <w:lang w:eastAsia="ru-RU"/>
              </w:rPr>
              <w:t>Результат(ы) реализации проекта</w:t>
            </w:r>
          </w:p>
        </w:tc>
      </w:tr>
      <w:tr w:rsidR="009C5789" w:rsidRPr="001E429D" w14:paraId="13062E80" w14:textId="77777777" w:rsidTr="009C5789">
        <w:tc>
          <w:tcPr>
            <w:tcW w:w="3239" w:type="pct"/>
            <w:tcBorders>
              <w:top w:val="single" w:sz="4" w:space="0" w:color="auto"/>
              <w:left w:val="single" w:sz="4" w:space="0" w:color="auto"/>
              <w:bottom w:val="single" w:sz="4" w:space="0" w:color="auto"/>
              <w:right w:val="single" w:sz="4" w:space="0" w:color="auto"/>
            </w:tcBorders>
            <w:hideMark/>
          </w:tcPr>
          <w:p w14:paraId="0323FB4B" w14:textId="77777777" w:rsidR="009C5789" w:rsidRPr="001E429D" w:rsidRDefault="009C5789">
            <w:pPr>
              <w:jc w:val="both"/>
              <w:rPr>
                <w:sz w:val="24"/>
                <w:szCs w:val="24"/>
                <w:lang w:eastAsia="ru-RU"/>
              </w:rPr>
            </w:pPr>
            <w:r w:rsidRPr="001E429D">
              <w:rPr>
                <w:sz w:val="24"/>
                <w:szCs w:val="24"/>
                <w:lang w:eastAsia="ru-RU"/>
              </w:rPr>
              <w:t>ОП ДПО «Картографирование земель сельскохозяйственного назначения»</w:t>
            </w:r>
          </w:p>
          <w:p w14:paraId="166C21D3" w14:textId="77777777" w:rsidR="009C5789" w:rsidRPr="001E429D" w:rsidRDefault="009C5789">
            <w:pPr>
              <w:jc w:val="both"/>
              <w:rPr>
                <w:sz w:val="24"/>
                <w:szCs w:val="24"/>
                <w:lang w:eastAsia="ru-RU"/>
              </w:rPr>
            </w:pPr>
            <w:r w:rsidRPr="001E429D">
              <w:rPr>
                <w:sz w:val="24"/>
                <w:szCs w:val="24"/>
                <w:lang w:eastAsia="ru-RU"/>
              </w:rPr>
              <w:t xml:space="preserve">В том числе, сотрудничество с </w:t>
            </w:r>
            <w:proofErr w:type="spellStart"/>
            <w:r w:rsidRPr="001E429D">
              <w:rPr>
                <w:sz w:val="24"/>
                <w:szCs w:val="24"/>
                <w:lang w:eastAsia="ru-RU"/>
              </w:rPr>
              <w:t>Геоскан</w:t>
            </w:r>
            <w:proofErr w:type="spellEnd"/>
            <w:r w:rsidRPr="001E429D">
              <w:rPr>
                <w:sz w:val="24"/>
                <w:szCs w:val="24"/>
                <w:lang w:eastAsia="ru-RU"/>
              </w:rPr>
              <w:t xml:space="preserve">  (ГУЗ)</w:t>
            </w:r>
          </w:p>
        </w:tc>
        <w:tc>
          <w:tcPr>
            <w:tcW w:w="1761" w:type="pct"/>
            <w:vMerge w:val="restart"/>
            <w:tcBorders>
              <w:top w:val="single" w:sz="4" w:space="0" w:color="auto"/>
              <w:left w:val="single" w:sz="4" w:space="0" w:color="auto"/>
              <w:bottom w:val="single" w:sz="4" w:space="0" w:color="auto"/>
              <w:right w:val="single" w:sz="4" w:space="0" w:color="auto"/>
            </w:tcBorders>
          </w:tcPr>
          <w:p w14:paraId="4D5A4A42" w14:textId="77777777" w:rsidR="009C5789" w:rsidRPr="001E429D" w:rsidRDefault="009C5789">
            <w:pPr>
              <w:jc w:val="both"/>
              <w:rPr>
                <w:sz w:val="24"/>
                <w:szCs w:val="24"/>
                <w:lang w:eastAsia="ru-RU"/>
              </w:rPr>
            </w:pPr>
            <w:r w:rsidRPr="001E429D">
              <w:rPr>
                <w:sz w:val="24"/>
                <w:szCs w:val="24"/>
                <w:lang w:eastAsia="ru-RU"/>
              </w:rPr>
              <w:t>Новые ОП высшего и дополнительного профессионального образования</w:t>
            </w:r>
          </w:p>
          <w:p w14:paraId="1BDFB612" w14:textId="77777777" w:rsidR="009C5789" w:rsidRPr="001E429D" w:rsidRDefault="009C5789">
            <w:pPr>
              <w:jc w:val="both"/>
              <w:rPr>
                <w:sz w:val="24"/>
                <w:szCs w:val="24"/>
                <w:lang w:eastAsia="ru-RU"/>
              </w:rPr>
            </w:pPr>
          </w:p>
          <w:p w14:paraId="7058A02F" w14:textId="77777777" w:rsidR="009C5789" w:rsidRPr="001E429D" w:rsidRDefault="009C5789">
            <w:pPr>
              <w:jc w:val="both"/>
              <w:rPr>
                <w:sz w:val="24"/>
                <w:szCs w:val="24"/>
                <w:lang w:eastAsia="ru-RU"/>
              </w:rPr>
            </w:pPr>
            <w:r w:rsidRPr="001E429D">
              <w:rPr>
                <w:sz w:val="24"/>
                <w:szCs w:val="24"/>
                <w:lang w:eastAsia="ru-RU"/>
              </w:rPr>
              <w:t>Привлечение в университет ведущих ученых, специалистов-практиков</w:t>
            </w:r>
          </w:p>
        </w:tc>
      </w:tr>
      <w:tr w:rsidR="009C5789" w:rsidRPr="001E429D" w14:paraId="70FED8A2" w14:textId="77777777" w:rsidTr="009C5789">
        <w:tc>
          <w:tcPr>
            <w:tcW w:w="3239" w:type="pct"/>
            <w:tcBorders>
              <w:top w:val="single" w:sz="4" w:space="0" w:color="auto"/>
              <w:left w:val="single" w:sz="4" w:space="0" w:color="auto"/>
              <w:bottom w:val="single" w:sz="4" w:space="0" w:color="auto"/>
              <w:right w:val="single" w:sz="4" w:space="0" w:color="auto"/>
            </w:tcBorders>
            <w:hideMark/>
          </w:tcPr>
          <w:p w14:paraId="6F32AF0D" w14:textId="77777777" w:rsidR="009C5789" w:rsidRPr="001E429D" w:rsidRDefault="009C5789">
            <w:pPr>
              <w:jc w:val="both"/>
              <w:rPr>
                <w:sz w:val="24"/>
                <w:szCs w:val="24"/>
                <w:lang w:eastAsia="ru-RU"/>
              </w:rPr>
            </w:pPr>
            <w:r w:rsidRPr="001E429D">
              <w:rPr>
                <w:sz w:val="24"/>
                <w:szCs w:val="24"/>
                <w:lang w:eastAsia="ru-RU"/>
              </w:rPr>
              <w:t>ОП ДПО «Специалист по эксплуатации беспилотных авиационных систем»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727BAA" w14:textId="77777777" w:rsidR="009C5789" w:rsidRPr="001E429D" w:rsidRDefault="009C5789">
            <w:pPr>
              <w:rPr>
                <w:sz w:val="24"/>
                <w:szCs w:val="24"/>
                <w:lang w:eastAsia="ru-RU"/>
              </w:rPr>
            </w:pPr>
          </w:p>
        </w:tc>
      </w:tr>
      <w:tr w:rsidR="009C5789" w:rsidRPr="001E429D" w14:paraId="5E611EDB" w14:textId="77777777" w:rsidTr="009C5789">
        <w:tc>
          <w:tcPr>
            <w:tcW w:w="3239" w:type="pct"/>
            <w:tcBorders>
              <w:top w:val="single" w:sz="4" w:space="0" w:color="auto"/>
              <w:left w:val="single" w:sz="4" w:space="0" w:color="auto"/>
              <w:bottom w:val="single" w:sz="4" w:space="0" w:color="auto"/>
              <w:right w:val="single" w:sz="4" w:space="0" w:color="auto"/>
            </w:tcBorders>
            <w:hideMark/>
          </w:tcPr>
          <w:p w14:paraId="7BC9C1AC" w14:textId="77777777" w:rsidR="009C5789" w:rsidRPr="001E429D" w:rsidRDefault="009C5789">
            <w:pPr>
              <w:jc w:val="both"/>
              <w:rPr>
                <w:sz w:val="24"/>
                <w:szCs w:val="24"/>
                <w:lang w:eastAsia="ru-RU"/>
              </w:rPr>
            </w:pPr>
            <w:r w:rsidRPr="001E429D">
              <w:rPr>
                <w:sz w:val="24"/>
                <w:szCs w:val="24"/>
                <w:lang w:eastAsia="ru-RU"/>
              </w:rPr>
              <w:t>ОП ПО «Оператор БПА»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17E963" w14:textId="77777777" w:rsidR="009C5789" w:rsidRPr="001E429D" w:rsidRDefault="009C5789">
            <w:pPr>
              <w:rPr>
                <w:sz w:val="24"/>
                <w:szCs w:val="24"/>
                <w:lang w:eastAsia="ru-RU"/>
              </w:rPr>
            </w:pPr>
          </w:p>
        </w:tc>
      </w:tr>
      <w:tr w:rsidR="009C5789" w:rsidRPr="001E429D" w14:paraId="7F7D41A1" w14:textId="77777777" w:rsidTr="009C5789">
        <w:tc>
          <w:tcPr>
            <w:tcW w:w="3239" w:type="pct"/>
            <w:tcBorders>
              <w:top w:val="single" w:sz="4" w:space="0" w:color="auto"/>
              <w:left w:val="single" w:sz="4" w:space="0" w:color="auto"/>
              <w:bottom w:val="single" w:sz="4" w:space="0" w:color="auto"/>
              <w:right w:val="single" w:sz="4" w:space="0" w:color="auto"/>
            </w:tcBorders>
            <w:hideMark/>
          </w:tcPr>
          <w:p w14:paraId="4EE9919F" w14:textId="77777777" w:rsidR="009C5789" w:rsidRPr="001E429D" w:rsidRDefault="009C5789">
            <w:pPr>
              <w:jc w:val="both"/>
              <w:rPr>
                <w:sz w:val="24"/>
                <w:szCs w:val="24"/>
                <w:lang w:eastAsia="ru-RU"/>
              </w:rPr>
            </w:pPr>
            <w:r w:rsidRPr="001E429D">
              <w:rPr>
                <w:sz w:val="24"/>
                <w:szCs w:val="24"/>
                <w:lang w:eastAsia="ru-RU"/>
              </w:rPr>
              <w:t>ОП ДПО «Агробизнес в условиях цифровизации сельского хозяйства»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846756" w14:textId="77777777" w:rsidR="009C5789" w:rsidRPr="001E429D" w:rsidRDefault="009C5789">
            <w:pPr>
              <w:rPr>
                <w:sz w:val="24"/>
                <w:szCs w:val="24"/>
                <w:lang w:eastAsia="ru-RU"/>
              </w:rPr>
            </w:pPr>
          </w:p>
        </w:tc>
      </w:tr>
      <w:tr w:rsidR="009C5789" w:rsidRPr="001E429D" w14:paraId="04E82108" w14:textId="77777777" w:rsidTr="009C5789">
        <w:tc>
          <w:tcPr>
            <w:tcW w:w="3239" w:type="pct"/>
            <w:tcBorders>
              <w:top w:val="single" w:sz="4" w:space="0" w:color="auto"/>
              <w:left w:val="single" w:sz="4" w:space="0" w:color="auto"/>
              <w:bottom w:val="single" w:sz="4" w:space="0" w:color="auto"/>
              <w:right w:val="single" w:sz="4" w:space="0" w:color="auto"/>
            </w:tcBorders>
            <w:hideMark/>
          </w:tcPr>
          <w:p w14:paraId="034BB334" w14:textId="77777777" w:rsidR="009C5789" w:rsidRPr="001E429D" w:rsidRDefault="009C5789">
            <w:pPr>
              <w:jc w:val="both"/>
              <w:rPr>
                <w:sz w:val="24"/>
                <w:szCs w:val="24"/>
                <w:lang w:eastAsia="ru-RU"/>
              </w:rPr>
            </w:pPr>
            <w:r w:rsidRPr="001E429D">
              <w:rPr>
                <w:sz w:val="24"/>
                <w:szCs w:val="24"/>
                <w:lang w:eastAsia="ru-RU"/>
              </w:rPr>
              <w:t>ОП ДПО «Правила отбора проб и определение качества семян»</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269328" w14:textId="77777777" w:rsidR="009C5789" w:rsidRPr="001E429D" w:rsidRDefault="009C5789">
            <w:pPr>
              <w:rPr>
                <w:sz w:val="24"/>
                <w:szCs w:val="24"/>
                <w:lang w:eastAsia="ru-RU"/>
              </w:rPr>
            </w:pPr>
          </w:p>
        </w:tc>
      </w:tr>
      <w:tr w:rsidR="009C5789" w:rsidRPr="001E429D" w14:paraId="0872FD8C" w14:textId="77777777" w:rsidTr="009C5789">
        <w:tc>
          <w:tcPr>
            <w:tcW w:w="3239" w:type="pct"/>
            <w:tcBorders>
              <w:top w:val="single" w:sz="4" w:space="0" w:color="auto"/>
              <w:left w:val="single" w:sz="4" w:space="0" w:color="auto"/>
              <w:bottom w:val="single" w:sz="4" w:space="0" w:color="auto"/>
              <w:right w:val="single" w:sz="4" w:space="0" w:color="auto"/>
            </w:tcBorders>
            <w:hideMark/>
          </w:tcPr>
          <w:p w14:paraId="5847DC8E" w14:textId="77777777" w:rsidR="009C5789" w:rsidRPr="001E429D" w:rsidRDefault="009C5789">
            <w:pPr>
              <w:jc w:val="both"/>
              <w:rPr>
                <w:sz w:val="24"/>
                <w:szCs w:val="24"/>
                <w:lang w:eastAsia="ru-RU"/>
              </w:rPr>
            </w:pPr>
            <w:r w:rsidRPr="001E429D">
              <w:rPr>
                <w:sz w:val="24"/>
                <w:szCs w:val="24"/>
                <w:lang w:eastAsia="ru-RU"/>
              </w:rPr>
              <w:t xml:space="preserve">Практики и (или) стажировок (вне рамок образовательного процесса) в формате работы с наставниками </w:t>
            </w:r>
          </w:p>
        </w:tc>
        <w:tc>
          <w:tcPr>
            <w:tcW w:w="1761" w:type="pct"/>
            <w:tcBorders>
              <w:top w:val="single" w:sz="4" w:space="0" w:color="auto"/>
              <w:left w:val="single" w:sz="4" w:space="0" w:color="auto"/>
              <w:bottom w:val="single" w:sz="4" w:space="0" w:color="auto"/>
              <w:right w:val="single" w:sz="4" w:space="0" w:color="auto"/>
            </w:tcBorders>
            <w:hideMark/>
          </w:tcPr>
          <w:p w14:paraId="57E5080F" w14:textId="77777777" w:rsidR="009C5789" w:rsidRPr="001E429D" w:rsidRDefault="009C5789">
            <w:pPr>
              <w:jc w:val="both"/>
              <w:rPr>
                <w:sz w:val="24"/>
                <w:szCs w:val="24"/>
                <w:lang w:eastAsia="ru-RU"/>
              </w:rPr>
            </w:pPr>
            <w:r w:rsidRPr="001E429D">
              <w:rPr>
                <w:sz w:val="24"/>
                <w:szCs w:val="24"/>
                <w:lang w:eastAsia="ru-RU"/>
              </w:rPr>
              <w:t>Социально-ориентированные проекты, поддержка обучающихся</w:t>
            </w:r>
          </w:p>
        </w:tc>
      </w:tr>
      <w:tr w:rsidR="009C5789" w:rsidRPr="001E429D" w14:paraId="3C8467E8" w14:textId="77777777" w:rsidTr="009C5789">
        <w:tc>
          <w:tcPr>
            <w:tcW w:w="3239" w:type="pct"/>
            <w:tcBorders>
              <w:top w:val="single" w:sz="4" w:space="0" w:color="auto"/>
              <w:left w:val="single" w:sz="4" w:space="0" w:color="auto"/>
              <w:bottom w:val="nil"/>
              <w:right w:val="single" w:sz="4" w:space="0" w:color="auto"/>
            </w:tcBorders>
            <w:hideMark/>
          </w:tcPr>
          <w:p w14:paraId="3E758C05" w14:textId="77777777" w:rsidR="009C5789" w:rsidRPr="001E429D" w:rsidRDefault="009C5789">
            <w:pPr>
              <w:jc w:val="both"/>
              <w:rPr>
                <w:sz w:val="24"/>
                <w:szCs w:val="24"/>
                <w:lang w:eastAsia="ru-RU"/>
              </w:rPr>
            </w:pPr>
            <w:r w:rsidRPr="001E429D">
              <w:rPr>
                <w:sz w:val="24"/>
                <w:szCs w:val="24"/>
                <w:lang w:eastAsia="ru-RU"/>
              </w:rPr>
              <w:t>Образовательные программы сетевого взаимодействия с университетом – участником программы  «Приоритет 2030» (Тимирязевка):</w:t>
            </w:r>
          </w:p>
        </w:tc>
        <w:tc>
          <w:tcPr>
            <w:tcW w:w="1761" w:type="pct"/>
            <w:vMerge w:val="restart"/>
            <w:tcBorders>
              <w:top w:val="single" w:sz="4" w:space="0" w:color="auto"/>
              <w:left w:val="single" w:sz="4" w:space="0" w:color="auto"/>
              <w:bottom w:val="single" w:sz="4" w:space="0" w:color="auto"/>
              <w:right w:val="single" w:sz="4" w:space="0" w:color="auto"/>
            </w:tcBorders>
            <w:hideMark/>
          </w:tcPr>
          <w:p w14:paraId="3E898371" w14:textId="77777777" w:rsidR="009C5789" w:rsidRPr="001E429D" w:rsidRDefault="009C5789">
            <w:pPr>
              <w:jc w:val="both"/>
              <w:rPr>
                <w:sz w:val="24"/>
                <w:szCs w:val="24"/>
                <w:lang w:eastAsia="ru-RU"/>
              </w:rPr>
            </w:pPr>
            <w:r w:rsidRPr="001E429D">
              <w:rPr>
                <w:sz w:val="24"/>
                <w:szCs w:val="24"/>
                <w:lang w:eastAsia="ru-RU"/>
              </w:rPr>
              <w:t>Привлечение в университет ведущих ученых, специалистов-практиков</w:t>
            </w:r>
          </w:p>
        </w:tc>
      </w:tr>
      <w:tr w:rsidR="009C5789" w:rsidRPr="001E429D" w14:paraId="097EC0C1" w14:textId="77777777" w:rsidTr="009C5789">
        <w:tc>
          <w:tcPr>
            <w:tcW w:w="3239" w:type="pct"/>
            <w:tcBorders>
              <w:top w:val="nil"/>
              <w:left w:val="single" w:sz="4" w:space="0" w:color="auto"/>
              <w:bottom w:val="nil"/>
              <w:right w:val="single" w:sz="4" w:space="0" w:color="auto"/>
            </w:tcBorders>
            <w:hideMark/>
          </w:tcPr>
          <w:p w14:paraId="3E9311AA" w14:textId="77777777" w:rsidR="009C5789" w:rsidRPr="001E429D" w:rsidRDefault="009C5789">
            <w:pPr>
              <w:jc w:val="both"/>
              <w:rPr>
                <w:sz w:val="24"/>
                <w:szCs w:val="24"/>
                <w:lang w:eastAsia="ru-RU"/>
              </w:rPr>
            </w:pPr>
            <w:r w:rsidRPr="001E429D">
              <w:rPr>
                <w:sz w:val="24"/>
                <w:szCs w:val="24"/>
                <w:lang w:eastAsia="ru-RU"/>
              </w:rPr>
              <w:t>35.03.04 Агрономия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196D31" w14:textId="77777777" w:rsidR="009C5789" w:rsidRPr="001E429D" w:rsidRDefault="009C5789">
            <w:pPr>
              <w:rPr>
                <w:sz w:val="24"/>
                <w:szCs w:val="24"/>
                <w:lang w:eastAsia="ru-RU"/>
              </w:rPr>
            </w:pPr>
          </w:p>
        </w:tc>
      </w:tr>
      <w:tr w:rsidR="009C5789" w:rsidRPr="001E429D" w14:paraId="15C9F60A" w14:textId="77777777" w:rsidTr="009C5789">
        <w:tc>
          <w:tcPr>
            <w:tcW w:w="3239" w:type="pct"/>
            <w:tcBorders>
              <w:top w:val="nil"/>
              <w:left w:val="single" w:sz="4" w:space="0" w:color="auto"/>
              <w:bottom w:val="nil"/>
              <w:right w:val="single" w:sz="4" w:space="0" w:color="auto"/>
            </w:tcBorders>
            <w:hideMark/>
          </w:tcPr>
          <w:p w14:paraId="5EB55852" w14:textId="77777777" w:rsidR="009C5789" w:rsidRPr="001E429D" w:rsidRDefault="009C5789">
            <w:pPr>
              <w:jc w:val="both"/>
              <w:rPr>
                <w:sz w:val="24"/>
                <w:szCs w:val="24"/>
                <w:lang w:eastAsia="ru-RU"/>
              </w:rPr>
            </w:pPr>
            <w:r w:rsidRPr="001E429D">
              <w:rPr>
                <w:sz w:val="24"/>
                <w:szCs w:val="24"/>
                <w:lang w:eastAsia="ru-RU"/>
              </w:rPr>
              <w:t>35.03.03 Агрохимия и агропочвоведение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0A2212" w14:textId="77777777" w:rsidR="009C5789" w:rsidRPr="001E429D" w:rsidRDefault="009C5789">
            <w:pPr>
              <w:rPr>
                <w:sz w:val="24"/>
                <w:szCs w:val="24"/>
                <w:lang w:eastAsia="ru-RU"/>
              </w:rPr>
            </w:pPr>
          </w:p>
        </w:tc>
      </w:tr>
      <w:tr w:rsidR="009C5789" w:rsidRPr="001E429D" w14:paraId="1E5AFE06" w14:textId="77777777" w:rsidTr="009C5789">
        <w:tc>
          <w:tcPr>
            <w:tcW w:w="3239" w:type="pct"/>
            <w:tcBorders>
              <w:top w:val="nil"/>
              <w:left w:val="single" w:sz="4" w:space="0" w:color="auto"/>
              <w:bottom w:val="nil"/>
              <w:right w:val="single" w:sz="4" w:space="0" w:color="auto"/>
            </w:tcBorders>
            <w:hideMark/>
          </w:tcPr>
          <w:p w14:paraId="7FF0ADE1" w14:textId="77777777" w:rsidR="009C5789" w:rsidRPr="001E429D" w:rsidRDefault="009C5789">
            <w:pPr>
              <w:jc w:val="both"/>
              <w:rPr>
                <w:sz w:val="24"/>
                <w:szCs w:val="24"/>
                <w:lang w:eastAsia="ru-RU"/>
              </w:rPr>
            </w:pPr>
            <w:r w:rsidRPr="001E429D">
              <w:rPr>
                <w:sz w:val="24"/>
                <w:szCs w:val="24"/>
                <w:lang w:eastAsia="ru-RU"/>
              </w:rPr>
              <w:t>35.03.01 Лесное дело</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4B7F2F" w14:textId="77777777" w:rsidR="009C5789" w:rsidRPr="001E429D" w:rsidRDefault="009C5789">
            <w:pPr>
              <w:rPr>
                <w:sz w:val="24"/>
                <w:szCs w:val="24"/>
                <w:lang w:eastAsia="ru-RU"/>
              </w:rPr>
            </w:pPr>
          </w:p>
        </w:tc>
      </w:tr>
      <w:tr w:rsidR="009C5789" w:rsidRPr="001E429D" w14:paraId="56A7D867" w14:textId="77777777" w:rsidTr="009C5789">
        <w:tc>
          <w:tcPr>
            <w:tcW w:w="3239" w:type="pct"/>
            <w:tcBorders>
              <w:top w:val="nil"/>
              <w:left w:val="single" w:sz="4" w:space="0" w:color="auto"/>
              <w:bottom w:val="single" w:sz="4" w:space="0" w:color="auto"/>
              <w:right w:val="single" w:sz="4" w:space="0" w:color="auto"/>
            </w:tcBorders>
            <w:hideMark/>
          </w:tcPr>
          <w:p w14:paraId="23CFFEC1" w14:textId="77777777" w:rsidR="009C5789" w:rsidRPr="001E429D" w:rsidRDefault="009C5789">
            <w:pPr>
              <w:jc w:val="both"/>
              <w:rPr>
                <w:sz w:val="24"/>
                <w:szCs w:val="24"/>
                <w:lang w:eastAsia="ru-RU"/>
              </w:rPr>
            </w:pPr>
            <w:r w:rsidRPr="001E429D">
              <w:rPr>
                <w:sz w:val="24"/>
                <w:szCs w:val="24"/>
                <w:lang w:eastAsia="ru-RU"/>
              </w:rPr>
              <w:t xml:space="preserve">35.03.06 </w:t>
            </w:r>
            <w:proofErr w:type="spellStart"/>
            <w:r w:rsidRPr="001E429D">
              <w:rPr>
                <w:sz w:val="24"/>
                <w:szCs w:val="24"/>
                <w:lang w:eastAsia="ru-RU"/>
              </w:rPr>
              <w:t>Агроинженерия</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6CEC08" w14:textId="77777777" w:rsidR="009C5789" w:rsidRPr="001E429D" w:rsidRDefault="009C5789">
            <w:pPr>
              <w:rPr>
                <w:sz w:val="24"/>
                <w:szCs w:val="24"/>
                <w:lang w:eastAsia="ru-RU"/>
              </w:rPr>
            </w:pPr>
          </w:p>
        </w:tc>
      </w:tr>
    </w:tbl>
    <w:p w14:paraId="0025DE09" w14:textId="77777777" w:rsidR="009C5789" w:rsidRPr="001E429D" w:rsidRDefault="009C5789" w:rsidP="009C5789">
      <w:pPr>
        <w:widowControl w:val="0"/>
        <w:spacing w:line="360" w:lineRule="auto"/>
        <w:ind w:firstLine="709"/>
        <w:jc w:val="both"/>
        <w:rPr>
          <w:rFonts w:ascii="Times New Roman" w:eastAsia="Calibri" w:hAnsi="Times New Roman" w:cs="Times New Roman"/>
          <w:sz w:val="28"/>
          <w:szCs w:val="28"/>
          <w:lang w:eastAsia="ru-RU"/>
        </w:rPr>
      </w:pPr>
    </w:p>
    <w:p w14:paraId="47C3A0FD" w14:textId="77777777" w:rsidR="009C5789" w:rsidRPr="001E429D" w:rsidRDefault="009C5789" w:rsidP="009C5789">
      <w:pPr>
        <w:widowControl w:val="0"/>
        <w:spacing w:line="360" w:lineRule="auto"/>
        <w:ind w:firstLine="709"/>
        <w:jc w:val="both"/>
        <w:rPr>
          <w:rFonts w:ascii="Times New Roman" w:eastAsia="Calibri" w:hAnsi="Times New Roman" w:cs="Times New Roman"/>
          <w:sz w:val="28"/>
          <w:szCs w:val="28"/>
          <w:lang w:eastAsia="ru-RU"/>
        </w:rPr>
      </w:pPr>
      <w:r w:rsidRPr="001E429D">
        <w:rPr>
          <w:rFonts w:ascii="Times New Roman" w:eastAsia="Calibri" w:hAnsi="Times New Roman" w:cs="Times New Roman"/>
          <w:sz w:val="28"/>
          <w:szCs w:val="28"/>
          <w:lang w:eastAsia="ru-RU"/>
        </w:rPr>
        <w:t xml:space="preserve">Содержание портфеля меняется так, как происходят изменения требований индустриальных партнеров, студентов, других лиц, заинтересованных в развитии </w:t>
      </w:r>
      <w:r w:rsidRPr="001E429D">
        <w:rPr>
          <w:rFonts w:ascii="Times New Roman" w:eastAsia="Calibri" w:hAnsi="Times New Roman" w:cs="Times New Roman"/>
          <w:sz w:val="28"/>
          <w:szCs w:val="28"/>
          <w:lang w:eastAsia="ru-RU"/>
        </w:rPr>
        <w:lastRenderedPageBreak/>
        <w:t xml:space="preserve">образовательных программ университета. </w:t>
      </w:r>
    </w:p>
    <w:p w14:paraId="3703D9B6" w14:textId="77777777" w:rsidR="009C5789" w:rsidRPr="001E429D" w:rsidRDefault="009C5789" w:rsidP="009C5789">
      <w:pPr>
        <w:pStyle w:val="af4"/>
        <w:widowControl w:val="0"/>
        <w:numPr>
          <w:ilvl w:val="0"/>
          <w:numId w:val="42"/>
        </w:numPr>
        <w:spacing w:line="360" w:lineRule="auto"/>
        <w:jc w:val="both"/>
        <w:rPr>
          <w:rFonts w:ascii="Times New Roman" w:eastAsia="Calibri" w:hAnsi="Times New Roman" w:cs="Times New Roman"/>
          <w:sz w:val="28"/>
          <w:szCs w:val="28"/>
          <w:lang w:val="ru-RU" w:eastAsia="ru-RU"/>
        </w:rPr>
      </w:pPr>
      <w:r w:rsidRPr="001E429D">
        <w:rPr>
          <w:rFonts w:ascii="Times New Roman" w:eastAsia="Times New Roman" w:hAnsi="Times New Roman" w:cs="Times New Roman"/>
          <w:b/>
          <w:bCs/>
          <w:sz w:val="28"/>
          <w:szCs w:val="28"/>
          <w:lang w:val="ru-RU" w:eastAsia="ru-RU"/>
        </w:rPr>
        <w:t>Развитие образовательной политики университета</w:t>
      </w:r>
    </w:p>
    <w:p w14:paraId="29C3EE24" w14:textId="77777777" w:rsidR="009C5789" w:rsidRPr="001E429D" w:rsidRDefault="009C5789" w:rsidP="009C5789">
      <w:pPr>
        <w:widowControl w:val="0"/>
        <w:spacing w:line="360" w:lineRule="auto"/>
        <w:ind w:firstLine="709"/>
        <w:jc w:val="both"/>
        <w:rPr>
          <w:rFonts w:ascii="Times New Roman" w:eastAsia="Times New Roman" w:hAnsi="Times New Roman" w:cs="Times New Roman"/>
          <w:sz w:val="28"/>
          <w:szCs w:val="28"/>
          <w:lang w:val="ru-RU" w:eastAsia="ru-RU"/>
        </w:rPr>
      </w:pPr>
      <w:r w:rsidRPr="001E429D">
        <w:rPr>
          <w:rFonts w:ascii="Times New Roman" w:eastAsia="Times New Roman" w:hAnsi="Times New Roman" w:cs="Times New Roman"/>
          <w:sz w:val="28"/>
          <w:szCs w:val="28"/>
          <w:lang w:eastAsia="ru-RU"/>
        </w:rPr>
        <w:t>Развитие образовательной политики университета запланировано через реализацию следующих проектов:</w:t>
      </w:r>
    </w:p>
    <w:p w14:paraId="5C939871" w14:textId="77777777" w:rsidR="009C5789" w:rsidRPr="001E429D" w:rsidRDefault="009C5789" w:rsidP="009C5789">
      <w:pPr>
        <w:widowControl w:val="0"/>
        <w:spacing w:line="360" w:lineRule="auto"/>
        <w:ind w:firstLine="709"/>
        <w:jc w:val="both"/>
        <w:rPr>
          <w:rFonts w:ascii="Times New Roman" w:eastAsia="Calibri" w:hAnsi="Times New Roman" w:cs="Times New Roman"/>
          <w:sz w:val="28"/>
          <w:szCs w:val="28"/>
          <w:lang w:eastAsia="ru-RU"/>
        </w:rPr>
      </w:pPr>
      <w:r w:rsidRPr="001E429D">
        <w:rPr>
          <w:rFonts w:ascii="Times New Roman" w:eastAsia="Times New Roman" w:hAnsi="Times New Roman" w:cs="Times New Roman"/>
          <w:b/>
          <w:bCs/>
          <w:sz w:val="28"/>
          <w:szCs w:val="28"/>
          <w:lang w:eastAsia="ru-RU"/>
        </w:rPr>
        <w:t xml:space="preserve">-  </w:t>
      </w:r>
      <w:r w:rsidRPr="001E429D">
        <w:rPr>
          <w:rFonts w:ascii="Times New Roman" w:eastAsia="Calibri" w:hAnsi="Times New Roman" w:cs="Times New Roman"/>
          <w:sz w:val="28"/>
          <w:szCs w:val="28"/>
          <w:lang w:eastAsia="ru-RU"/>
        </w:rPr>
        <w:t xml:space="preserve"> Онлайн магистратура в партнерстве</w:t>
      </w:r>
    </w:p>
    <w:p w14:paraId="254C1E30" w14:textId="77777777" w:rsidR="009C5789" w:rsidRPr="001E429D" w:rsidRDefault="009C5789" w:rsidP="009C5789">
      <w:pPr>
        <w:widowControl w:val="0"/>
        <w:spacing w:line="360" w:lineRule="auto"/>
        <w:ind w:firstLine="709"/>
        <w:jc w:val="both"/>
        <w:rPr>
          <w:rFonts w:ascii="Times New Roman" w:eastAsia="Calibri" w:hAnsi="Times New Roman" w:cs="Times New Roman"/>
          <w:sz w:val="28"/>
          <w:szCs w:val="28"/>
          <w:lang w:eastAsia="ru-RU"/>
        </w:rPr>
      </w:pPr>
      <w:r w:rsidRPr="001E429D">
        <w:rPr>
          <w:rFonts w:ascii="Times New Roman" w:eastAsia="Calibri" w:hAnsi="Times New Roman" w:cs="Times New Roman"/>
          <w:sz w:val="28"/>
          <w:szCs w:val="28"/>
          <w:lang w:eastAsia="ru-RU"/>
        </w:rPr>
        <w:t>Цель: обеспечение доступности образования для обучающихся посредством организации современного образовательного пространства при участии в реализации образовательной программы крупных индустриальных партнеров в сфере АПК, ведущих образовательных организации и НИИ;</w:t>
      </w:r>
    </w:p>
    <w:p w14:paraId="742EE9EE" w14:textId="77777777" w:rsidR="009C5789" w:rsidRPr="001E429D" w:rsidRDefault="009C5789" w:rsidP="009C5789">
      <w:pPr>
        <w:widowControl w:val="0"/>
        <w:spacing w:line="360" w:lineRule="auto"/>
        <w:ind w:firstLine="709"/>
        <w:jc w:val="both"/>
        <w:rPr>
          <w:rFonts w:ascii="Times New Roman" w:eastAsia="Calibri" w:hAnsi="Times New Roman" w:cs="Times New Roman"/>
          <w:sz w:val="28"/>
          <w:szCs w:val="28"/>
          <w:lang w:eastAsia="ru-RU"/>
        </w:rPr>
      </w:pPr>
      <w:r w:rsidRPr="001E429D">
        <w:rPr>
          <w:rFonts w:ascii="Times New Roman" w:eastAsia="Calibri" w:hAnsi="Times New Roman" w:cs="Times New Roman"/>
          <w:sz w:val="28"/>
          <w:szCs w:val="28"/>
          <w:lang w:eastAsia="ru-RU"/>
        </w:rPr>
        <w:t>- Профессиональное наставничество</w:t>
      </w:r>
    </w:p>
    <w:p w14:paraId="46D14F23" w14:textId="77777777" w:rsidR="009C5789" w:rsidRPr="001E429D" w:rsidRDefault="009C5789" w:rsidP="009C5789">
      <w:pPr>
        <w:widowControl w:val="0"/>
        <w:spacing w:line="360" w:lineRule="auto"/>
        <w:ind w:firstLine="709"/>
        <w:jc w:val="both"/>
        <w:rPr>
          <w:rFonts w:ascii="Times New Roman" w:eastAsia="Calibri" w:hAnsi="Times New Roman" w:cs="Times New Roman"/>
          <w:sz w:val="28"/>
          <w:szCs w:val="28"/>
          <w:lang w:eastAsia="ru-RU"/>
        </w:rPr>
      </w:pPr>
      <w:r w:rsidRPr="001E429D">
        <w:rPr>
          <w:rFonts w:ascii="Times New Roman" w:eastAsia="Calibri" w:hAnsi="Times New Roman" w:cs="Times New Roman"/>
          <w:sz w:val="28"/>
          <w:szCs w:val="28"/>
          <w:lang w:eastAsia="ru-RU"/>
        </w:rPr>
        <w:t>Цель: раскрытие потенциала личности молодого/начинающего педагогического работника, необходимого для успешной личной и профессиональной самореализации;</w:t>
      </w:r>
    </w:p>
    <w:p w14:paraId="66D5DF55" w14:textId="77777777" w:rsidR="009C5789" w:rsidRPr="001E429D" w:rsidRDefault="009C5789" w:rsidP="009C5789">
      <w:pPr>
        <w:widowControl w:val="0"/>
        <w:spacing w:line="360" w:lineRule="auto"/>
        <w:ind w:firstLine="709"/>
        <w:jc w:val="both"/>
        <w:rPr>
          <w:rFonts w:ascii="Times New Roman" w:eastAsia="Calibri" w:hAnsi="Times New Roman" w:cs="Times New Roman"/>
          <w:sz w:val="28"/>
          <w:szCs w:val="28"/>
          <w:lang w:eastAsia="ru-RU"/>
        </w:rPr>
      </w:pPr>
      <w:r w:rsidRPr="001E429D">
        <w:rPr>
          <w:rFonts w:ascii="Times New Roman" w:eastAsia="Calibri" w:hAnsi="Times New Roman" w:cs="Times New Roman"/>
          <w:sz w:val="28"/>
          <w:szCs w:val="28"/>
          <w:lang w:eastAsia="ru-RU"/>
        </w:rPr>
        <w:t>- Компетенция 4.0</w:t>
      </w:r>
    </w:p>
    <w:p w14:paraId="35E5B61E" w14:textId="77777777" w:rsidR="009C5789" w:rsidRPr="001E429D" w:rsidRDefault="009C5789" w:rsidP="009C5789">
      <w:pPr>
        <w:widowControl w:val="0"/>
        <w:spacing w:line="360" w:lineRule="auto"/>
        <w:ind w:firstLine="709"/>
        <w:jc w:val="both"/>
        <w:rPr>
          <w:rFonts w:ascii="Times New Roman" w:eastAsia="Calibri" w:hAnsi="Times New Roman" w:cs="Times New Roman"/>
          <w:sz w:val="28"/>
          <w:szCs w:val="28"/>
          <w:lang w:eastAsia="ru-RU"/>
        </w:rPr>
      </w:pPr>
      <w:r w:rsidRPr="001E429D">
        <w:rPr>
          <w:rFonts w:ascii="Times New Roman" w:eastAsia="Calibri" w:hAnsi="Times New Roman" w:cs="Times New Roman"/>
          <w:sz w:val="28"/>
          <w:szCs w:val="28"/>
          <w:lang w:eastAsia="ru-RU"/>
        </w:rPr>
        <w:t>Цель: формирование модели выпускника, обладающего профессиональными, исследовательскими, цифровыми и мягкими компетенциями;</w:t>
      </w:r>
    </w:p>
    <w:p w14:paraId="48886880" w14:textId="77777777" w:rsidR="009C5789" w:rsidRPr="001E429D" w:rsidRDefault="009C5789" w:rsidP="009C5789">
      <w:pPr>
        <w:widowControl w:val="0"/>
        <w:spacing w:line="360" w:lineRule="auto"/>
        <w:ind w:firstLine="709"/>
        <w:jc w:val="both"/>
        <w:rPr>
          <w:rFonts w:ascii="Times New Roman" w:eastAsia="Calibri" w:hAnsi="Times New Roman" w:cs="Times New Roman"/>
          <w:sz w:val="28"/>
          <w:szCs w:val="28"/>
          <w:lang w:eastAsia="ru-RU"/>
        </w:rPr>
      </w:pPr>
      <w:r w:rsidRPr="001E429D">
        <w:rPr>
          <w:rFonts w:ascii="Times New Roman" w:eastAsia="Calibri" w:hAnsi="Times New Roman" w:cs="Times New Roman"/>
          <w:sz w:val="28"/>
          <w:szCs w:val="28"/>
          <w:lang w:eastAsia="ru-RU"/>
        </w:rPr>
        <w:t xml:space="preserve">- Образовательная успешность </w:t>
      </w:r>
    </w:p>
    <w:p w14:paraId="341DDAE8" w14:textId="777CC190" w:rsidR="009C5789" w:rsidRPr="001E429D" w:rsidRDefault="009C5789" w:rsidP="009C5789">
      <w:pPr>
        <w:widowControl w:val="0"/>
        <w:spacing w:line="360" w:lineRule="auto"/>
        <w:ind w:firstLine="709"/>
        <w:jc w:val="both"/>
        <w:rPr>
          <w:rFonts w:ascii="Times New Roman" w:eastAsia="Calibri" w:hAnsi="Times New Roman" w:cs="Times New Roman"/>
          <w:sz w:val="28"/>
          <w:szCs w:val="28"/>
          <w:lang w:val="ru-RU" w:eastAsia="ru-RU"/>
        </w:rPr>
      </w:pPr>
      <w:r w:rsidRPr="001E429D">
        <w:rPr>
          <w:rFonts w:ascii="Times New Roman" w:eastAsia="Calibri" w:hAnsi="Times New Roman" w:cs="Times New Roman"/>
          <w:sz w:val="28"/>
          <w:szCs w:val="28"/>
          <w:lang w:eastAsia="ru-RU"/>
        </w:rPr>
        <w:t>Цель: формирование междисциплинарной модели управления образовательной успешностью обучающихся с учетом педагогических технологий и имеющихся ресурсов</w:t>
      </w:r>
      <w:r w:rsidR="00884A66" w:rsidRPr="001E429D">
        <w:rPr>
          <w:rFonts w:ascii="Times New Roman" w:eastAsia="Calibri" w:hAnsi="Times New Roman" w:cs="Times New Roman"/>
          <w:sz w:val="28"/>
          <w:szCs w:val="28"/>
          <w:lang w:val="ru-RU" w:eastAsia="ru-RU"/>
        </w:rPr>
        <w:t>.</w:t>
      </w:r>
    </w:p>
    <w:p w14:paraId="0AE6945E" w14:textId="7F490B0A" w:rsidR="00884A66" w:rsidRPr="001E429D" w:rsidRDefault="00884A66" w:rsidP="009C5789">
      <w:pPr>
        <w:widowControl w:val="0"/>
        <w:spacing w:line="360" w:lineRule="auto"/>
        <w:ind w:firstLine="709"/>
        <w:jc w:val="both"/>
        <w:rPr>
          <w:rFonts w:ascii="Times New Roman" w:eastAsia="Calibri" w:hAnsi="Times New Roman" w:cs="Times New Roman"/>
          <w:sz w:val="28"/>
          <w:szCs w:val="28"/>
          <w:lang w:val="ru-RU" w:eastAsia="ru-RU"/>
        </w:rPr>
      </w:pPr>
      <w:r w:rsidRPr="001E429D">
        <w:rPr>
          <w:rFonts w:ascii="Times New Roman" w:eastAsia="Calibri" w:hAnsi="Times New Roman" w:cs="Times New Roman"/>
          <w:sz w:val="28"/>
          <w:szCs w:val="28"/>
          <w:lang w:val="ru-RU" w:eastAsia="ru-RU"/>
        </w:rPr>
        <w:t>Изменен подход к управлению образовательной программой. Образовательная программа формируется через образ выпускника (ориентация на национальные цели и требования индустрии</w:t>
      </w:r>
      <w:r w:rsidR="00510FFA" w:rsidRPr="001E429D">
        <w:rPr>
          <w:rFonts w:ascii="Times New Roman" w:eastAsia="Calibri" w:hAnsi="Times New Roman" w:cs="Times New Roman"/>
          <w:sz w:val="28"/>
          <w:szCs w:val="28"/>
          <w:lang w:val="ru-RU" w:eastAsia="ru-RU"/>
        </w:rPr>
        <w:t xml:space="preserve"> через матрицу компетенций</w:t>
      </w:r>
      <w:r w:rsidRPr="001E429D">
        <w:rPr>
          <w:rFonts w:ascii="Times New Roman" w:eastAsia="Calibri" w:hAnsi="Times New Roman" w:cs="Times New Roman"/>
          <w:sz w:val="28"/>
          <w:szCs w:val="28"/>
          <w:lang w:val="ru-RU" w:eastAsia="ru-RU"/>
        </w:rPr>
        <w:t>), включает четыре трека: научно-исследовательский, предпринимательский, цифровой, производственный, а также проходит экспертную оценку ведущих специалистов крупнейших игроков АПК Амурской области.</w:t>
      </w:r>
    </w:p>
    <w:p w14:paraId="02B16B5C" w14:textId="07B72F71" w:rsidR="00884A66" w:rsidRPr="001E429D" w:rsidRDefault="00884A66" w:rsidP="009C5789">
      <w:pPr>
        <w:widowControl w:val="0"/>
        <w:spacing w:line="360" w:lineRule="auto"/>
        <w:ind w:firstLine="709"/>
        <w:jc w:val="both"/>
        <w:rPr>
          <w:rFonts w:ascii="Times New Roman" w:eastAsia="Calibri" w:hAnsi="Times New Roman" w:cs="Times New Roman"/>
          <w:sz w:val="28"/>
          <w:szCs w:val="28"/>
          <w:lang w:val="ru-RU" w:eastAsia="ru-RU"/>
        </w:rPr>
      </w:pPr>
      <w:r w:rsidRPr="001E429D">
        <w:rPr>
          <w:rFonts w:ascii="Times New Roman" w:eastAsia="Calibri" w:hAnsi="Times New Roman" w:cs="Times New Roman"/>
          <w:sz w:val="28"/>
          <w:szCs w:val="28"/>
          <w:lang w:val="ru-RU" w:eastAsia="ru-RU"/>
        </w:rPr>
        <w:t>Сформирована новая методология продвижения образовательных программ для китайских студентов через научное взаимодействие. Результатом стали 2 программы ДПО «Защита растений» и «Технология переработки молочных изделий»</w:t>
      </w:r>
      <w:r w:rsidR="00510FFA" w:rsidRPr="001E429D">
        <w:rPr>
          <w:rFonts w:ascii="Times New Roman" w:eastAsia="Calibri" w:hAnsi="Times New Roman" w:cs="Times New Roman"/>
          <w:sz w:val="28"/>
          <w:szCs w:val="28"/>
          <w:lang w:val="ru-RU" w:eastAsia="ru-RU"/>
        </w:rPr>
        <w:t xml:space="preserve"> для слушателей из КНР</w:t>
      </w:r>
      <w:r w:rsidRPr="001E429D">
        <w:rPr>
          <w:rFonts w:ascii="Times New Roman" w:eastAsia="Calibri" w:hAnsi="Times New Roman" w:cs="Times New Roman"/>
          <w:sz w:val="28"/>
          <w:szCs w:val="28"/>
          <w:lang w:val="ru-RU" w:eastAsia="ru-RU"/>
        </w:rPr>
        <w:t>.</w:t>
      </w:r>
      <w:r w:rsidR="00510FFA" w:rsidRPr="001E429D">
        <w:rPr>
          <w:rFonts w:ascii="Times New Roman" w:eastAsia="Calibri" w:hAnsi="Times New Roman" w:cs="Times New Roman"/>
          <w:sz w:val="28"/>
          <w:szCs w:val="28"/>
          <w:lang w:val="ru-RU" w:eastAsia="ru-RU"/>
        </w:rPr>
        <w:t xml:space="preserve"> Начата работа по адаптации образовательных программ для </w:t>
      </w:r>
      <w:r w:rsidR="00510FFA" w:rsidRPr="001E429D">
        <w:rPr>
          <w:rFonts w:ascii="Times New Roman" w:eastAsia="Calibri" w:hAnsi="Times New Roman" w:cs="Times New Roman"/>
          <w:sz w:val="28"/>
          <w:szCs w:val="28"/>
          <w:lang w:val="ru-RU" w:eastAsia="ru-RU"/>
        </w:rPr>
        <w:lastRenderedPageBreak/>
        <w:t xml:space="preserve">китайских студентов с использованием видеостудии.  </w:t>
      </w:r>
      <w:r w:rsidRPr="001E429D">
        <w:rPr>
          <w:rFonts w:ascii="Times New Roman" w:eastAsia="Calibri" w:hAnsi="Times New Roman" w:cs="Times New Roman"/>
          <w:sz w:val="28"/>
          <w:szCs w:val="28"/>
          <w:lang w:val="ru-RU" w:eastAsia="ru-RU"/>
        </w:rPr>
        <w:t xml:space="preserve">  </w:t>
      </w:r>
    </w:p>
    <w:p w14:paraId="2BC535FF" w14:textId="26EF86CA" w:rsidR="009C5789" w:rsidRPr="001E429D" w:rsidRDefault="009C5789" w:rsidP="009C5789">
      <w:pPr>
        <w:spacing w:line="360" w:lineRule="auto"/>
        <w:ind w:firstLine="709"/>
        <w:jc w:val="both"/>
        <w:rPr>
          <w:rFonts w:ascii="Times New Roman" w:eastAsia="Times New Roman" w:hAnsi="Times New Roman" w:cs="Times New Roman"/>
          <w:b/>
          <w:bCs/>
          <w:color w:val="000000"/>
          <w:sz w:val="28"/>
          <w:szCs w:val="28"/>
          <w:lang w:eastAsia="ru-RU"/>
        </w:rPr>
      </w:pPr>
      <w:r w:rsidRPr="001E429D">
        <w:rPr>
          <w:rFonts w:ascii="Times New Roman" w:eastAsia="Calibri" w:hAnsi="Times New Roman" w:cs="Times New Roman"/>
          <w:sz w:val="28"/>
          <w:szCs w:val="28"/>
          <w:lang w:val="ru-RU" w:eastAsia="ru-RU"/>
        </w:rPr>
        <w:t xml:space="preserve"> </w:t>
      </w:r>
      <w:r w:rsidRPr="001E429D">
        <w:rPr>
          <w:rFonts w:ascii="Times New Roman" w:eastAsia="Times New Roman" w:hAnsi="Times New Roman" w:cs="Times New Roman"/>
          <w:i/>
          <w:sz w:val="28"/>
          <w:szCs w:val="28"/>
          <w:lang w:eastAsia="ru-RU"/>
        </w:rPr>
        <w:t>1.</w:t>
      </w:r>
      <w:r w:rsidRPr="001E429D">
        <w:rPr>
          <w:rFonts w:ascii="Times New Roman" w:eastAsia="Times New Roman" w:hAnsi="Times New Roman" w:cs="Times New Roman"/>
          <w:i/>
          <w:sz w:val="28"/>
          <w:szCs w:val="28"/>
          <w:lang w:val="ru-RU" w:eastAsia="ru-RU"/>
        </w:rPr>
        <w:t>2</w:t>
      </w:r>
      <w:r w:rsidRPr="001E429D">
        <w:rPr>
          <w:rFonts w:ascii="Times New Roman" w:eastAsia="Times New Roman" w:hAnsi="Times New Roman" w:cs="Times New Roman"/>
          <w:b/>
          <w:bCs/>
          <w:color w:val="000000"/>
          <w:sz w:val="28"/>
          <w:szCs w:val="28"/>
          <w:lang w:eastAsia="ru-RU"/>
        </w:rPr>
        <w:t xml:space="preserve"> </w:t>
      </w:r>
      <w:r w:rsidRPr="001E429D">
        <w:rPr>
          <w:rFonts w:ascii="Times New Roman" w:eastAsia="Times New Roman" w:hAnsi="Times New Roman" w:cs="Times New Roman"/>
          <w:i/>
          <w:iCs/>
          <w:color w:val="000000"/>
          <w:sz w:val="28"/>
          <w:szCs w:val="28"/>
          <w:lang w:eastAsia="ru-RU"/>
        </w:rPr>
        <w:t>Обеспечение условий для формирования цифровых компетенций и навыков использования цифровых технологий у обучающихся</w:t>
      </w:r>
    </w:p>
    <w:p w14:paraId="47B535C1" w14:textId="77777777" w:rsidR="009C5789" w:rsidRPr="001E429D" w:rsidRDefault="009C5789" w:rsidP="009C5789">
      <w:pPr>
        <w:spacing w:line="360" w:lineRule="auto"/>
        <w:ind w:firstLine="709"/>
        <w:jc w:val="both"/>
        <w:rPr>
          <w:rFonts w:ascii="Times New Roman" w:eastAsia="Times New Roman" w:hAnsi="Times New Roman" w:cs="Times New Roman"/>
          <w:color w:val="000000"/>
          <w:sz w:val="28"/>
          <w:szCs w:val="28"/>
          <w:lang w:eastAsia="ru-RU"/>
        </w:rPr>
      </w:pPr>
      <w:r w:rsidRPr="001E429D">
        <w:rPr>
          <w:rFonts w:ascii="Times New Roman" w:eastAsia="Times New Roman" w:hAnsi="Times New Roman" w:cs="Times New Roman"/>
          <w:color w:val="000000"/>
          <w:sz w:val="28"/>
          <w:szCs w:val="28"/>
          <w:lang w:eastAsia="ru-RU"/>
        </w:rPr>
        <w:t xml:space="preserve">Университет гарантирует обучающимся создание условий для формирования цифровых компетенций и навыков использования цифровых технологий. </w:t>
      </w:r>
    </w:p>
    <w:p w14:paraId="0DDBF6D9" w14:textId="77777777" w:rsidR="009C5789" w:rsidRPr="001E429D" w:rsidRDefault="009C5789" w:rsidP="009C5789">
      <w:pPr>
        <w:spacing w:line="360" w:lineRule="auto"/>
        <w:ind w:firstLine="709"/>
        <w:jc w:val="both"/>
        <w:rPr>
          <w:rFonts w:ascii="Times New Roman" w:eastAsia="Times New Roman" w:hAnsi="Times New Roman" w:cs="Times New Roman"/>
          <w:color w:val="000000"/>
          <w:sz w:val="28"/>
          <w:szCs w:val="28"/>
          <w:lang w:eastAsia="ru-RU"/>
        </w:rPr>
      </w:pPr>
      <w:r w:rsidRPr="001E429D">
        <w:rPr>
          <w:rFonts w:ascii="Times New Roman" w:eastAsia="Times New Roman" w:hAnsi="Times New Roman" w:cs="Times New Roman"/>
          <w:color w:val="000000"/>
          <w:sz w:val="28"/>
          <w:szCs w:val="28"/>
          <w:lang w:eastAsia="ru-RU"/>
        </w:rPr>
        <w:t>В Университете расширяется инфраструктурная база и увеличивается необходимое программное обеспечение для учебного процесса в части формирования цифровых компетенций. Функционируют 18 компьютерных классов на 855 автоматизированных рабочих мест; обеспечивается полное покрытие площадей Университета беспроводной локальной сетью (</w:t>
      </w:r>
      <w:proofErr w:type="spellStart"/>
      <w:r w:rsidRPr="001E429D">
        <w:rPr>
          <w:rFonts w:ascii="Times New Roman" w:eastAsia="Times New Roman" w:hAnsi="Times New Roman" w:cs="Times New Roman"/>
          <w:color w:val="000000"/>
          <w:sz w:val="28"/>
          <w:szCs w:val="28"/>
          <w:lang w:eastAsia="ru-RU"/>
        </w:rPr>
        <w:t>Wi-Fi</w:t>
      </w:r>
      <w:proofErr w:type="spellEnd"/>
      <w:r w:rsidRPr="001E429D">
        <w:rPr>
          <w:rFonts w:ascii="Times New Roman" w:eastAsia="Times New Roman" w:hAnsi="Times New Roman" w:cs="Times New Roman"/>
          <w:color w:val="000000"/>
          <w:sz w:val="28"/>
          <w:szCs w:val="28"/>
          <w:lang w:eastAsia="ru-RU"/>
        </w:rPr>
        <w:t>), имеется структурированная кабельная сеть,</w:t>
      </w:r>
      <w:r w:rsidRPr="001E429D">
        <w:t xml:space="preserve"> </w:t>
      </w:r>
      <w:r w:rsidRPr="001E429D">
        <w:rPr>
          <w:rFonts w:ascii="Times New Roman" w:eastAsia="Times New Roman" w:hAnsi="Times New Roman" w:cs="Times New Roman"/>
          <w:color w:val="000000"/>
          <w:sz w:val="28"/>
          <w:szCs w:val="28"/>
          <w:lang w:eastAsia="ru-RU"/>
        </w:rPr>
        <w:t>система хранения данных, коммутационные системы, внутрисетевая пропускная способность</w:t>
      </w:r>
      <w:r w:rsidRPr="001E429D">
        <w:t xml:space="preserve"> </w:t>
      </w:r>
      <w:r w:rsidRPr="001E429D">
        <w:rPr>
          <w:rFonts w:ascii="Times New Roman" w:eastAsia="Times New Roman" w:hAnsi="Times New Roman" w:cs="Times New Roman"/>
          <w:color w:val="000000"/>
          <w:sz w:val="28"/>
          <w:szCs w:val="28"/>
          <w:lang w:eastAsia="ru-RU"/>
        </w:rPr>
        <w:t>единой вычислительной сети на основе оптоволоконной связи увеличивается в настоящее время до 1Gb/сек.. Запланировано открытие учебно-научного Центра цифровых технологий на 200 автоматизированных рабочих мест, приобретение серверного программного обеспечения, интерактивных панелей и т.п.</w:t>
      </w:r>
    </w:p>
    <w:p w14:paraId="4A998C1E" w14:textId="77777777" w:rsidR="009C5789" w:rsidRPr="001E429D" w:rsidRDefault="009C5789" w:rsidP="009C5789">
      <w:pPr>
        <w:spacing w:line="360" w:lineRule="auto"/>
        <w:ind w:firstLine="709"/>
        <w:jc w:val="both"/>
        <w:rPr>
          <w:rFonts w:ascii="Times New Roman" w:eastAsia="Times New Roman" w:hAnsi="Times New Roman" w:cs="Times New Roman"/>
          <w:color w:val="000000"/>
          <w:sz w:val="28"/>
          <w:szCs w:val="28"/>
          <w:lang w:eastAsia="ru-RU"/>
        </w:rPr>
      </w:pPr>
      <w:r w:rsidRPr="001E429D">
        <w:rPr>
          <w:rFonts w:ascii="Times New Roman" w:eastAsia="Times New Roman" w:hAnsi="Times New Roman" w:cs="Times New Roman"/>
          <w:color w:val="000000"/>
          <w:sz w:val="28"/>
          <w:szCs w:val="28"/>
          <w:lang w:eastAsia="ru-RU"/>
        </w:rPr>
        <w:t xml:space="preserve">Заключено соглашение о сотрудничестве с российской группой   ИТ-компаний </w:t>
      </w:r>
      <w:proofErr w:type="spellStart"/>
      <w:r w:rsidRPr="001E429D">
        <w:rPr>
          <w:rFonts w:ascii="Times New Roman" w:eastAsia="Times New Roman" w:hAnsi="Times New Roman" w:cs="Times New Roman"/>
          <w:color w:val="000000"/>
          <w:sz w:val="28"/>
          <w:szCs w:val="28"/>
          <w:lang w:eastAsia="ru-RU"/>
        </w:rPr>
        <w:t>Астралинукс</w:t>
      </w:r>
      <w:proofErr w:type="spellEnd"/>
      <w:r w:rsidRPr="001E429D">
        <w:rPr>
          <w:rFonts w:ascii="Times New Roman" w:eastAsia="Times New Roman" w:hAnsi="Times New Roman" w:cs="Times New Roman"/>
          <w:color w:val="000000"/>
          <w:sz w:val="28"/>
          <w:szCs w:val="28"/>
          <w:lang w:eastAsia="ru-RU"/>
        </w:rPr>
        <w:t xml:space="preserve">, а также Сбербанком для создания лаборатории «Искусственный интеллект». После подписания соглашения в университете проведено совещание с крупнейшими технологическими партнерами региона, заинтересованных в создании Центра искусственного интеллекта. Совещание прошло под председательством Министерства сельского хозяйства Амурской области, в нем приняли участие представители АО «Россельхозбанк» и ПАО «Сбербанк России». </w:t>
      </w:r>
    </w:p>
    <w:p w14:paraId="7FA137F5" w14:textId="77777777" w:rsidR="009C5789" w:rsidRPr="001E429D" w:rsidRDefault="009C5789" w:rsidP="009C5789">
      <w:pPr>
        <w:spacing w:line="360" w:lineRule="auto"/>
        <w:ind w:firstLine="709"/>
        <w:jc w:val="both"/>
        <w:rPr>
          <w:rFonts w:ascii="Times New Roman" w:eastAsia="Times New Roman" w:hAnsi="Times New Roman" w:cs="Times New Roman"/>
          <w:color w:val="000000"/>
          <w:sz w:val="28"/>
          <w:szCs w:val="28"/>
          <w:lang w:eastAsia="ru-RU"/>
        </w:rPr>
      </w:pPr>
      <w:r w:rsidRPr="001E429D">
        <w:rPr>
          <w:rFonts w:ascii="Times New Roman" w:eastAsia="Times New Roman" w:hAnsi="Times New Roman" w:cs="Times New Roman"/>
          <w:color w:val="000000"/>
          <w:sz w:val="28"/>
          <w:szCs w:val="28"/>
          <w:lang w:eastAsia="ru-RU"/>
        </w:rPr>
        <w:t>В настоящий момент реализация этого проекта оценивается университетом как возможность запуска кардинальных институциональных изменений в образовательной деятельности, поскольку университет уже имеет опыт встраивания инструментов искусственного интеллекта в образовательный процесс.</w:t>
      </w:r>
    </w:p>
    <w:p w14:paraId="66ECA2C5" w14:textId="77777777" w:rsidR="009C5789" w:rsidRPr="001E429D" w:rsidRDefault="009C5789" w:rsidP="009C5789">
      <w:pPr>
        <w:spacing w:line="360" w:lineRule="auto"/>
        <w:ind w:firstLine="709"/>
        <w:jc w:val="both"/>
        <w:rPr>
          <w:rFonts w:ascii="Times New Roman" w:eastAsia="Times New Roman" w:hAnsi="Times New Roman" w:cs="Times New Roman"/>
          <w:color w:val="000000"/>
          <w:sz w:val="28"/>
          <w:szCs w:val="28"/>
          <w:lang w:eastAsia="ru-RU"/>
        </w:rPr>
      </w:pPr>
      <w:r w:rsidRPr="001E429D">
        <w:rPr>
          <w:rFonts w:ascii="Times New Roman" w:eastAsia="Times New Roman" w:hAnsi="Times New Roman" w:cs="Times New Roman"/>
          <w:color w:val="000000"/>
          <w:sz w:val="28"/>
          <w:szCs w:val="28"/>
          <w:lang w:eastAsia="ru-RU"/>
        </w:rPr>
        <w:t xml:space="preserve">С 03 июля по 31 июля 2023 года по инициативе Министерства сельского хозяйства Амурской области для студентов университета организована стажировка.   Стажировка предусматривала проведение научных исследований и полевых обследований в муниципальных округах и районах Амурской области в целях верификации эталонных данных для Единой федеральной информационной системы </w:t>
      </w:r>
      <w:r w:rsidRPr="001E429D">
        <w:rPr>
          <w:rFonts w:ascii="Times New Roman" w:eastAsia="Times New Roman" w:hAnsi="Times New Roman" w:cs="Times New Roman"/>
          <w:color w:val="000000"/>
          <w:sz w:val="28"/>
          <w:szCs w:val="28"/>
          <w:lang w:eastAsia="ru-RU"/>
        </w:rPr>
        <w:lastRenderedPageBreak/>
        <w:t>о землях сельскохозяйственного назначения (ЕФИС ЗСН) в части применения искусственного интеллекта. В исследованиях были задействованы 16 человек.</w:t>
      </w:r>
    </w:p>
    <w:p w14:paraId="1F2D47A5" w14:textId="77777777" w:rsidR="009C5789" w:rsidRPr="001E429D" w:rsidRDefault="009C5789" w:rsidP="009C5789">
      <w:pPr>
        <w:spacing w:line="360" w:lineRule="auto"/>
        <w:ind w:firstLine="709"/>
        <w:jc w:val="both"/>
        <w:rPr>
          <w:rFonts w:ascii="Times New Roman" w:eastAsia="Times New Roman" w:hAnsi="Times New Roman" w:cs="Times New Roman"/>
          <w:color w:val="000000"/>
          <w:sz w:val="28"/>
          <w:szCs w:val="28"/>
          <w:lang w:eastAsia="ru-RU"/>
        </w:rPr>
      </w:pPr>
      <w:r w:rsidRPr="001E429D">
        <w:rPr>
          <w:rFonts w:ascii="Times New Roman" w:eastAsia="Times New Roman" w:hAnsi="Times New Roman" w:cs="Times New Roman"/>
          <w:color w:val="000000"/>
          <w:sz w:val="28"/>
          <w:szCs w:val="28"/>
          <w:lang w:eastAsia="ru-RU"/>
        </w:rPr>
        <w:t xml:space="preserve">В ОПОП ВО для всех направлений подготовки бакалавриата и специальностей включена учебная дисциплина «Цифровые технологии в профессиональной деятельности», обеспечивающая формирование цифровых компетенций.  С целью реализации данной дисциплины по ОПОП ВО 35.03.01 Лесное дело, 35.03.05 Садоводство, 35.03.03 Агрохимия и агропочвоведение» 35.03.04 Агрономия заключен договор о сотрудничестве с ФГБОУ ВО «Российский государственный аграрный университет - МСХА имени К.А. Тимирязева» в части реализации данной дисциплины в дистанционной формате с использованием возможностей  вуза-партнера. </w:t>
      </w:r>
    </w:p>
    <w:p w14:paraId="272243E2" w14:textId="77777777" w:rsidR="009C5789" w:rsidRPr="001E429D" w:rsidRDefault="009C5789" w:rsidP="009C5789">
      <w:pPr>
        <w:spacing w:line="360" w:lineRule="auto"/>
        <w:ind w:firstLine="709"/>
        <w:jc w:val="both"/>
        <w:rPr>
          <w:rFonts w:ascii="Times New Roman" w:eastAsia="Times New Roman" w:hAnsi="Times New Roman" w:cs="Times New Roman"/>
          <w:color w:val="000000"/>
          <w:sz w:val="28"/>
          <w:szCs w:val="28"/>
          <w:lang w:eastAsia="ru-RU"/>
        </w:rPr>
      </w:pPr>
      <w:r w:rsidRPr="001E429D">
        <w:rPr>
          <w:rFonts w:ascii="Times New Roman" w:eastAsia="Times New Roman" w:hAnsi="Times New Roman" w:cs="Times New Roman"/>
          <w:color w:val="000000"/>
          <w:sz w:val="28"/>
          <w:szCs w:val="28"/>
          <w:lang w:eastAsia="ru-RU"/>
        </w:rPr>
        <w:t xml:space="preserve">В ОПОП ВО по направлениям подготовки магистратуры включена учебная дисциплина «Современные методы сбора и обработки информации», направленная на формирование цифровых компетенций в области сбора, обработки и анализа данных с использованием современных программных средств. </w:t>
      </w:r>
    </w:p>
    <w:p w14:paraId="6892FEC1" w14:textId="77777777" w:rsidR="009C5789" w:rsidRPr="001E429D" w:rsidRDefault="009C5789" w:rsidP="009C5789">
      <w:pPr>
        <w:spacing w:line="360" w:lineRule="auto"/>
        <w:ind w:firstLine="709"/>
        <w:jc w:val="both"/>
        <w:rPr>
          <w:rFonts w:ascii="Times New Roman" w:eastAsia="Times New Roman" w:hAnsi="Times New Roman" w:cs="Times New Roman"/>
          <w:color w:val="000000"/>
          <w:sz w:val="28"/>
          <w:szCs w:val="28"/>
          <w:lang w:eastAsia="ru-RU"/>
        </w:rPr>
      </w:pPr>
      <w:r w:rsidRPr="001E429D">
        <w:rPr>
          <w:rFonts w:ascii="Times New Roman" w:eastAsia="Times New Roman" w:hAnsi="Times New Roman" w:cs="Times New Roman"/>
          <w:color w:val="000000"/>
          <w:sz w:val="28"/>
          <w:szCs w:val="28"/>
          <w:lang w:eastAsia="ru-RU"/>
        </w:rPr>
        <w:t>В рамках каждой ОПОП ВО реализуются практико-ориентированные цифровые компетенции, которые нужны для конкретного профессионального трека. Для формирования профессиональных цифровых компетенций приобретается программное обеспечение с последующим его внедрением в учебный процесс.  В 2023 г приобретен виртуальный практикум «Безопасность жизнедеятельности», виртуальные лаборатории «Гидравлика», «Открытые потоки», программные-технологические комплексы «ХАССП-кондитер», «Технолог-хлебопек», «ХАССП-общепит», программа «Корм Оптима Эксперт для высших учебных заведений», программный продукт «Спектр ПДД, учебный комплект программного обеспечения «</w:t>
      </w:r>
      <w:r w:rsidRPr="001E429D">
        <w:rPr>
          <w:rFonts w:ascii="Times New Roman" w:eastAsia="Times New Roman" w:hAnsi="Times New Roman" w:cs="Times New Roman"/>
          <w:color w:val="000000"/>
          <w:sz w:val="28"/>
          <w:szCs w:val="28"/>
          <w:lang w:val="en-US" w:eastAsia="ru-RU"/>
        </w:rPr>
        <w:t>Renga</w:t>
      </w:r>
      <w:r w:rsidRPr="001E429D">
        <w:rPr>
          <w:rFonts w:ascii="Times New Roman" w:eastAsia="Times New Roman" w:hAnsi="Times New Roman" w:cs="Times New Roman"/>
          <w:color w:val="000000"/>
          <w:sz w:val="28"/>
          <w:szCs w:val="28"/>
          <w:lang w:eastAsia="ru-RU"/>
        </w:rPr>
        <w:t>» и др.).</w:t>
      </w:r>
    </w:p>
    <w:p w14:paraId="6A442128" w14:textId="77777777" w:rsidR="009C5789" w:rsidRPr="001E429D" w:rsidRDefault="009C5789" w:rsidP="009C5789">
      <w:pPr>
        <w:spacing w:line="360" w:lineRule="auto"/>
        <w:ind w:firstLine="709"/>
        <w:jc w:val="both"/>
        <w:rPr>
          <w:rFonts w:ascii="Calibri" w:eastAsia="Calibri" w:hAnsi="Calibri" w:cs="Times New Roman"/>
          <w:lang w:eastAsia="en-US"/>
        </w:rPr>
      </w:pPr>
      <w:r w:rsidRPr="001E429D">
        <w:rPr>
          <w:rFonts w:ascii="Times New Roman" w:eastAsia="Times New Roman" w:hAnsi="Times New Roman" w:cs="Times New Roman"/>
          <w:color w:val="000000"/>
          <w:sz w:val="28"/>
          <w:szCs w:val="28"/>
          <w:lang w:eastAsia="ru-RU"/>
        </w:rPr>
        <w:t xml:space="preserve">С 2024 г.  планируется реализация ОПОП ВО по направлению магистратуры 35.04.06 </w:t>
      </w:r>
      <w:proofErr w:type="spellStart"/>
      <w:r w:rsidRPr="001E429D">
        <w:rPr>
          <w:rFonts w:ascii="Times New Roman" w:eastAsia="Times New Roman" w:hAnsi="Times New Roman" w:cs="Times New Roman"/>
          <w:color w:val="000000"/>
          <w:sz w:val="28"/>
          <w:szCs w:val="28"/>
          <w:lang w:eastAsia="ru-RU"/>
        </w:rPr>
        <w:t>Агроинженерия</w:t>
      </w:r>
      <w:proofErr w:type="spellEnd"/>
      <w:r w:rsidRPr="001E429D">
        <w:rPr>
          <w:rFonts w:ascii="Times New Roman" w:eastAsia="Times New Roman" w:hAnsi="Times New Roman" w:cs="Times New Roman"/>
          <w:color w:val="000000"/>
          <w:sz w:val="28"/>
          <w:szCs w:val="28"/>
          <w:lang w:eastAsia="ru-RU"/>
        </w:rPr>
        <w:t>, профиль Цифровые технологии в отрасли.</w:t>
      </w:r>
      <w:r w:rsidRPr="001E429D">
        <w:rPr>
          <w:rFonts w:ascii="Calibri" w:eastAsia="Calibri" w:hAnsi="Calibri" w:cs="Times New Roman"/>
          <w:lang w:eastAsia="en-US"/>
        </w:rPr>
        <w:t xml:space="preserve"> </w:t>
      </w:r>
    </w:p>
    <w:p w14:paraId="52B8DCB6" w14:textId="77777777" w:rsidR="009C5789" w:rsidRPr="001E429D" w:rsidRDefault="009C5789" w:rsidP="009C5789">
      <w:pPr>
        <w:spacing w:line="360" w:lineRule="auto"/>
        <w:ind w:firstLine="709"/>
        <w:jc w:val="both"/>
        <w:rPr>
          <w:rFonts w:ascii="Times New Roman" w:eastAsia="Times New Roman" w:hAnsi="Times New Roman" w:cs="Times New Roman"/>
          <w:color w:val="000000"/>
          <w:sz w:val="28"/>
          <w:szCs w:val="28"/>
          <w:lang w:eastAsia="ru-RU"/>
        </w:rPr>
      </w:pPr>
      <w:r w:rsidRPr="001E429D">
        <w:rPr>
          <w:rFonts w:ascii="Times New Roman" w:eastAsia="Times New Roman" w:hAnsi="Times New Roman" w:cs="Times New Roman"/>
          <w:color w:val="000000"/>
          <w:sz w:val="28"/>
          <w:szCs w:val="28"/>
          <w:lang w:eastAsia="ru-RU"/>
        </w:rPr>
        <w:t xml:space="preserve">Для дополнительного формирования цифровых практико-ориентированных компетенций реализуется программа профессиональной переподготовки «Агробизнес в условиях цифровизации сельского хозяйства». </w:t>
      </w:r>
    </w:p>
    <w:p w14:paraId="330BC0F5" w14:textId="77777777" w:rsidR="009C5789" w:rsidRPr="001E429D" w:rsidRDefault="009C5789" w:rsidP="009C5789">
      <w:pPr>
        <w:spacing w:line="360" w:lineRule="auto"/>
        <w:ind w:firstLine="709"/>
        <w:rPr>
          <w:rFonts w:ascii="Times New Roman" w:hAnsi="Times New Roman" w:cs="Times New Roman"/>
          <w:i/>
          <w:iCs/>
          <w:sz w:val="28"/>
          <w:szCs w:val="28"/>
        </w:rPr>
      </w:pPr>
      <w:r w:rsidRPr="001E429D">
        <w:rPr>
          <w:rFonts w:ascii="Times New Roman" w:eastAsia="Times New Roman" w:hAnsi="Times New Roman" w:cs="Times New Roman"/>
          <w:i/>
          <w:iCs/>
          <w:color w:val="000000"/>
          <w:sz w:val="28"/>
          <w:szCs w:val="28"/>
          <w:lang w:val="ru-RU" w:eastAsia="ru-RU"/>
        </w:rPr>
        <w:lastRenderedPageBreak/>
        <w:t xml:space="preserve">1.3 </w:t>
      </w:r>
      <w:r w:rsidRPr="001E429D">
        <w:rPr>
          <w:rFonts w:ascii="Times New Roman" w:hAnsi="Times New Roman" w:cs="Times New Roman"/>
          <w:i/>
          <w:iCs/>
          <w:sz w:val="28"/>
          <w:szCs w:val="28"/>
        </w:rPr>
        <w:t>Научно-исследовательская политика</w:t>
      </w:r>
    </w:p>
    <w:p w14:paraId="64F648D3" w14:textId="77777777" w:rsidR="009C5789" w:rsidRPr="001E429D" w:rsidRDefault="009C5789" w:rsidP="009C5789">
      <w:pPr>
        <w:spacing w:line="360" w:lineRule="auto"/>
        <w:ind w:firstLine="709"/>
        <w:rPr>
          <w:rFonts w:ascii="Times New Roman" w:hAnsi="Times New Roman" w:cs="Times New Roman"/>
          <w:sz w:val="28"/>
          <w:szCs w:val="28"/>
        </w:rPr>
      </w:pPr>
      <w:r w:rsidRPr="001E429D">
        <w:rPr>
          <w:rFonts w:ascii="Times New Roman" w:hAnsi="Times New Roman" w:cs="Times New Roman"/>
          <w:sz w:val="28"/>
          <w:szCs w:val="28"/>
        </w:rPr>
        <w:t>Для научно-исследовательской политики университета основными факторами, тормозящими развитие, были:</w:t>
      </w:r>
    </w:p>
    <w:p w14:paraId="5754ADFA" w14:textId="77777777" w:rsidR="009C5789" w:rsidRPr="001E429D" w:rsidRDefault="009C5789" w:rsidP="00510FFA">
      <w:pPr>
        <w:spacing w:line="360" w:lineRule="auto"/>
        <w:ind w:firstLine="709"/>
        <w:jc w:val="both"/>
        <w:rPr>
          <w:rFonts w:ascii="Times New Roman" w:hAnsi="Times New Roman" w:cs="Times New Roman"/>
          <w:sz w:val="28"/>
          <w:szCs w:val="28"/>
        </w:rPr>
      </w:pPr>
      <w:r w:rsidRPr="001E429D">
        <w:rPr>
          <w:rFonts w:ascii="Times New Roman" w:hAnsi="Times New Roman" w:cs="Times New Roman"/>
          <w:sz w:val="28"/>
          <w:szCs w:val="28"/>
        </w:rPr>
        <w:t>1. Отсутствие современной материально-технической базы;</w:t>
      </w:r>
    </w:p>
    <w:p w14:paraId="66A33C2A" w14:textId="77777777" w:rsidR="009C5789" w:rsidRPr="001E429D" w:rsidRDefault="009C5789" w:rsidP="00510FFA">
      <w:pPr>
        <w:spacing w:line="360" w:lineRule="auto"/>
        <w:ind w:firstLine="709"/>
        <w:jc w:val="both"/>
        <w:rPr>
          <w:rFonts w:ascii="Times New Roman" w:hAnsi="Times New Roman" w:cs="Times New Roman"/>
          <w:sz w:val="28"/>
          <w:szCs w:val="28"/>
        </w:rPr>
      </w:pPr>
      <w:r w:rsidRPr="001E429D">
        <w:rPr>
          <w:rFonts w:ascii="Times New Roman" w:hAnsi="Times New Roman" w:cs="Times New Roman"/>
          <w:sz w:val="28"/>
          <w:szCs w:val="28"/>
        </w:rPr>
        <w:t>2. Недостаточность компетенций в области формирования и продвижения результатов НИОКР;</w:t>
      </w:r>
    </w:p>
    <w:p w14:paraId="1F480A20" w14:textId="77777777" w:rsidR="009C5789" w:rsidRPr="001E429D" w:rsidRDefault="009C5789" w:rsidP="00510FFA">
      <w:pPr>
        <w:spacing w:line="360" w:lineRule="auto"/>
        <w:ind w:firstLine="709"/>
        <w:jc w:val="both"/>
        <w:rPr>
          <w:rFonts w:ascii="Times New Roman" w:hAnsi="Times New Roman" w:cs="Times New Roman"/>
          <w:sz w:val="28"/>
          <w:szCs w:val="28"/>
        </w:rPr>
      </w:pPr>
      <w:r w:rsidRPr="001E429D">
        <w:rPr>
          <w:rFonts w:ascii="Times New Roman" w:hAnsi="Times New Roman" w:cs="Times New Roman"/>
          <w:sz w:val="28"/>
          <w:szCs w:val="28"/>
        </w:rPr>
        <w:t>3. Отсутствие тесного взаимодействия с крупными организациями-лидерами производства в отрасли;</w:t>
      </w:r>
    </w:p>
    <w:p w14:paraId="29B93290" w14:textId="77777777" w:rsidR="009C5789" w:rsidRPr="001E429D" w:rsidRDefault="009C5789" w:rsidP="00510FFA">
      <w:pPr>
        <w:spacing w:line="360" w:lineRule="auto"/>
        <w:ind w:firstLine="709"/>
        <w:jc w:val="both"/>
        <w:rPr>
          <w:rFonts w:ascii="Times New Roman" w:hAnsi="Times New Roman" w:cs="Times New Roman"/>
          <w:sz w:val="28"/>
          <w:szCs w:val="28"/>
        </w:rPr>
      </w:pPr>
      <w:r w:rsidRPr="001E429D">
        <w:rPr>
          <w:rFonts w:ascii="Times New Roman" w:hAnsi="Times New Roman" w:cs="Times New Roman"/>
          <w:sz w:val="28"/>
          <w:szCs w:val="28"/>
        </w:rPr>
        <w:t>4. Нехватка высококвалифицированных научных кадров.</w:t>
      </w:r>
    </w:p>
    <w:p w14:paraId="581C1CD0" w14:textId="77777777" w:rsidR="009C5789" w:rsidRPr="001E429D" w:rsidRDefault="009C5789" w:rsidP="009C5789">
      <w:pPr>
        <w:spacing w:line="360" w:lineRule="auto"/>
        <w:ind w:firstLine="709"/>
        <w:jc w:val="both"/>
        <w:rPr>
          <w:rFonts w:ascii="Times New Roman" w:hAnsi="Times New Roman" w:cs="Times New Roman"/>
          <w:sz w:val="28"/>
          <w:szCs w:val="28"/>
        </w:rPr>
      </w:pPr>
      <w:r w:rsidRPr="001E429D">
        <w:rPr>
          <w:rFonts w:ascii="Times New Roman" w:hAnsi="Times New Roman" w:cs="Times New Roman"/>
          <w:sz w:val="28"/>
          <w:szCs w:val="28"/>
        </w:rPr>
        <w:t>Мероприятия научно-исследовательской политики, как ключевой политики программы развития университета в 2023 году направлены:</w:t>
      </w:r>
    </w:p>
    <w:p w14:paraId="498A305A" w14:textId="6CD13970" w:rsidR="009C5789" w:rsidRPr="001E429D" w:rsidRDefault="009C5789" w:rsidP="009C5789">
      <w:pPr>
        <w:spacing w:line="360" w:lineRule="auto"/>
        <w:ind w:firstLine="709"/>
        <w:jc w:val="both"/>
        <w:rPr>
          <w:rFonts w:ascii="Times New Roman" w:hAnsi="Times New Roman" w:cs="Times New Roman"/>
          <w:sz w:val="28"/>
          <w:szCs w:val="28"/>
        </w:rPr>
      </w:pPr>
      <w:r w:rsidRPr="001E429D">
        <w:rPr>
          <w:rFonts w:ascii="Times New Roman" w:hAnsi="Times New Roman" w:cs="Times New Roman"/>
          <w:sz w:val="28"/>
          <w:szCs w:val="28"/>
        </w:rPr>
        <w:t xml:space="preserve">- </w:t>
      </w:r>
      <w:r w:rsidRPr="001E429D">
        <w:rPr>
          <w:rFonts w:ascii="Times New Roman" w:hAnsi="Times New Roman" w:cs="Times New Roman"/>
          <w:i/>
          <w:iCs/>
          <w:sz w:val="28"/>
          <w:szCs w:val="28"/>
        </w:rPr>
        <w:t>на формирование новых научно-исследовательских структур</w:t>
      </w:r>
      <w:r w:rsidRPr="001E429D">
        <w:rPr>
          <w:rFonts w:ascii="Times New Roman" w:hAnsi="Times New Roman" w:cs="Times New Roman"/>
          <w:sz w:val="28"/>
          <w:szCs w:val="28"/>
        </w:rPr>
        <w:t xml:space="preserve">, обеспеченных современной лабораторной базой и квалифицированными кадрами. Под руководством ведущего ученого </w:t>
      </w:r>
      <w:proofErr w:type="spellStart"/>
      <w:r w:rsidRPr="001E429D">
        <w:rPr>
          <w:rFonts w:ascii="Times New Roman" w:hAnsi="Times New Roman" w:cs="Times New Roman"/>
          <w:sz w:val="28"/>
          <w:szCs w:val="28"/>
        </w:rPr>
        <w:t>Брянина</w:t>
      </w:r>
      <w:proofErr w:type="spellEnd"/>
      <w:r w:rsidRPr="001E429D">
        <w:rPr>
          <w:rFonts w:ascii="Times New Roman" w:hAnsi="Times New Roman" w:cs="Times New Roman"/>
          <w:sz w:val="28"/>
          <w:szCs w:val="28"/>
        </w:rPr>
        <w:t xml:space="preserve"> С.В. открыта НИЛ «Комплексный анализ почв», которая входит в Центр разработок университета. Результаты будут внедрены при формировании пакетных решений </w:t>
      </w:r>
      <w:r w:rsidR="00884A66" w:rsidRPr="001E429D">
        <w:rPr>
          <w:rFonts w:ascii="Times New Roman" w:hAnsi="Times New Roman" w:cs="Times New Roman"/>
          <w:sz w:val="28"/>
          <w:szCs w:val="28"/>
          <w:lang w:val="ru-RU"/>
        </w:rPr>
        <w:t>стратегического проекта, а также станут частью проекта «Цифровой двойник поля» центра искусственного интеллекта Дальневосточного ГАУ.</w:t>
      </w:r>
    </w:p>
    <w:p w14:paraId="556DCFE6" w14:textId="77777777" w:rsidR="009C5789" w:rsidRPr="001E429D" w:rsidRDefault="009C5789" w:rsidP="009C5789">
      <w:pPr>
        <w:spacing w:line="360" w:lineRule="auto"/>
        <w:ind w:firstLine="709"/>
        <w:jc w:val="both"/>
        <w:rPr>
          <w:rFonts w:ascii="Times New Roman" w:hAnsi="Times New Roman" w:cs="Times New Roman"/>
          <w:sz w:val="28"/>
          <w:szCs w:val="28"/>
        </w:rPr>
      </w:pPr>
      <w:r w:rsidRPr="001E429D">
        <w:rPr>
          <w:rFonts w:ascii="Times New Roman" w:hAnsi="Times New Roman" w:cs="Times New Roman"/>
          <w:sz w:val="28"/>
          <w:szCs w:val="28"/>
        </w:rPr>
        <w:t xml:space="preserve">Реализован проект по созданию Российско-Китайской научно-исследовательской лаборатории по селекции сои. В рамках интеграции кадровых ресурсов, материально-технической базы вузов и научных организаций России и Китая, а также для выполнения совместных научных исследований и внедрения их результатов в учебный процесс. Участниками проекта стали 10 организаций ФГБОУ ВО Дальневосточный ГАУ, ФГБНУ ФНЦ ВНИИ сои (г. Благовещенск), ФГБОУ ВО Белгородский ГАУ (г. Белгород), ФГБНУ ФНЦ </w:t>
      </w:r>
      <w:proofErr w:type="spellStart"/>
      <w:r w:rsidRPr="001E429D">
        <w:rPr>
          <w:rFonts w:ascii="Times New Roman" w:hAnsi="Times New Roman" w:cs="Times New Roman"/>
          <w:sz w:val="28"/>
          <w:szCs w:val="28"/>
        </w:rPr>
        <w:t>Агробиотехнологий</w:t>
      </w:r>
      <w:proofErr w:type="spellEnd"/>
      <w:r w:rsidRPr="001E429D">
        <w:rPr>
          <w:rFonts w:ascii="Times New Roman" w:hAnsi="Times New Roman" w:cs="Times New Roman"/>
          <w:sz w:val="28"/>
          <w:szCs w:val="28"/>
        </w:rPr>
        <w:t xml:space="preserve"> ДВ (г. Хабаровск), СФНЦА РАН (г. Новосибирск) Северо-Восточный сельскохозяйственный университет (г. Харбин), Институт растениеводства Китайской академии сельскохозяйственных наук (г. Пекин), Институт сои </w:t>
      </w:r>
      <w:proofErr w:type="spellStart"/>
      <w:r w:rsidRPr="001E429D">
        <w:rPr>
          <w:rFonts w:ascii="Times New Roman" w:hAnsi="Times New Roman" w:cs="Times New Roman"/>
          <w:sz w:val="28"/>
          <w:szCs w:val="28"/>
        </w:rPr>
        <w:t>Хэйлунцзянской</w:t>
      </w:r>
      <w:proofErr w:type="spellEnd"/>
      <w:r w:rsidRPr="001E429D">
        <w:rPr>
          <w:rFonts w:ascii="Times New Roman" w:hAnsi="Times New Roman" w:cs="Times New Roman"/>
          <w:sz w:val="28"/>
          <w:szCs w:val="28"/>
        </w:rPr>
        <w:t xml:space="preserve"> академии сельскохозяйственных наук (г. Харбин), </w:t>
      </w:r>
      <w:proofErr w:type="spellStart"/>
      <w:r w:rsidRPr="001E429D">
        <w:rPr>
          <w:rFonts w:ascii="Times New Roman" w:hAnsi="Times New Roman" w:cs="Times New Roman"/>
          <w:sz w:val="28"/>
          <w:szCs w:val="28"/>
        </w:rPr>
        <w:t>Хэйхэское</w:t>
      </w:r>
      <w:proofErr w:type="spellEnd"/>
      <w:r w:rsidRPr="001E429D">
        <w:rPr>
          <w:rFonts w:ascii="Times New Roman" w:hAnsi="Times New Roman" w:cs="Times New Roman"/>
          <w:sz w:val="28"/>
          <w:szCs w:val="28"/>
        </w:rPr>
        <w:t xml:space="preserve"> отделение </w:t>
      </w:r>
      <w:proofErr w:type="spellStart"/>
      <w:r w:rsidRPr="001E429D">
        <w:rPr>
          <w:rFonts w:ascii="Times New Roman" w:hAnsi="Times New Roman" w:cs="Times New Roman"/>
          <w:sz w:val="28"/>
          <w:szCs w:val="28"/>
        </w:rPr>
        <w:t>Хэйлунцзянской</w:t>
      </w:r>
      <w:proofErr w:type="spellEnd"/>
      <w:r w:rsidRPr="001E429D">
        <w:rPr>
          <w:rFonts w:ascii="Times New Roman" w:hAnsi="Times New Roman" w:cs="Times New Roman"/>
          <w:sz w:val="28"/>
          <w:szCs w:val="28"/>
        </w:rPr>
        <w:t xml:space="preserve"> академии сельскохозяйственных наук (г. Хэйхэ), Институт сои </w:t>
      </w:r>
      <w:proofErr w:type="spellStart"/>
      <w:r w:rsidRPr="001E429D">
        <w:rPr>
          <w:rFonts w:ascii="Times New Roman" w:hAnsi="Times New Roman" w:cs="Times New Roman"/>
          <w:sz w:val="28"/>
          <w:szCs w:val="28"/>
        </w:rPr>
        <w:t>Цзилиньской</w:t>
      </w:r>
      <w:proofErr w:type="spellEnd"/>
      <w:r w:rsidRPr="001E429D">
        <w:rPr>
          <w:rFonts w:ascii="Times New Roman" w:hAnsi="Times New Roman" w:cs="Times New Roman"/>
          <w:sz w:val="28"/>
          <w:szCs w:val="28"/>
        </w:rPr>
        <w:t xml:space="preserve"> академии сельскохозяйственных наук, (г. Чанчунь).</w:t>
      </w:r>
    </w:p>
    <w:p w14:paraId="70CD9746" w14:textId="2B61ECD7" w:rsidR="009C5789" w:rsidRPr="001E429D" w:rsidRDefault="009C5789" w:rsidP="009C5789">
      <w:pPr>
        <w:spacing w:line="360" w:lineRule="auto"/>
        <w:ind w:firstLine="709"/>
        <w:jc w:val="both"/>
        <w:rPr>
          <w:rFonts w:ascii="Times New Roman" w:hAnsi="Times New Roman" w:cs="Times New Roman"/>
          <w:sz w:val="28"/>
          <w:szCs w:val="28"/>
          <w:lang w:val="ru-RU"/>
        </w:rPr>
      </w:pPr>
      <w:r w:rsidRPr="001E429D">
        <w:rPr>
          <w:rFonts w:ascii="Times New Roman" w:hAnsi="Times New Roman" w:cs="Times New Roman"/>
          <w:i/>
          <w:iCs/>
          <w:sz w:val="28"/>
          <w:szCs w:val="28"/>
        </w:rPr>
        <w:lastRenderedPageBreak/>
        <w:t>- на развитие</w:t>
      </w:r>
      <w:r w:rsidR="00976B54" w:rsidRPr="001E429D">
        <w:rPr>
          <w:rFonts w:ascii="Times New Roman" w:hAnsi="Times New Roman" w:cs="Times New Roman"/>
          <w:i/>
          <w:iCs/>
          <w:sz w:val="28"/>
          <w:szCs w:val="28"/>
          <w:lang w:val="ru-RU"/>
        </w:rPr>
        <w:t xml:space="preserve"> концепции</w:t>
      </w:r>
      <w:r w:rsidRPr="001E429D">
        <w:rPr>
          <w:rFonts w:ascii="Times New Roman" w:hAnsi="Times New Roman" w:cs="Times New Roman"/>
          <w:i/>
          <w:iCs/>
          <w:sz w:val="28"/>
          <w:szCs w:val="28"/>
        </w:rPr>
        <w:t xml:space="preserve">  </w:t>
      </w:r>
      <w:r w:rsidRPr="001E429D">
        <w:rPr>
          <w:rFonts w:ascii="Times New Roman" w:hAnsi="Times New Roman" w:cs="Times New Roman"/>
          <w:i/>
          <w:iCs/>
          <w:sz w:val="28"/>
          <w:szCs w:val="28"/>
          <w:lang w:val="en-US"/>
        </w:rPr>
        <w:t>R</w:t>
      </w:r>
      <w:r w:rsidRPr="001E429D">
        <w:rPr>
          <w:rFonts w:ascii="Times New Roman" w:hAnsi="Times New Roman" w:cs="Times New Roman"/>
          <w:i/>
          <w:iCs/>
          <w:sz w:val="28"/>
          <w:szCs w:val="28"/>
        </w:rPr>
        <w:t>&amp;</w:t>
      </w:r>
      <w:r w:rsidRPr="001E429D">
        <w:rPr>
          <w:rFonts w:ascii="Times New Roman" w:hAnsi="Times New Roman" w:cs="Times New Roman"/>
          <w:i/>
          <w:iCs/>
          <w:sz w:val="28"/>
          <w:szCs w:val="28"/>
          <w:lang w:val="en-US"/>
        </w:rPr>
        <w:t>D</w:t>
      </w:r>
      <w:r w:rsidRPr="001E429D">
        <w:rPr>
          <w:rFonts w:ascii="Times New Roman" w:hAnsi="Times New Roman" w:cs="Times New Roman"/>
          <w:i/>
          <w:iCs/>
          <w:sz w:val="28"/>
          <w:szCs w:val="28"/>
        </w:rPr>
        <w:t xml:space="preserve"> центра и нового подхода в выполнении НИОКР</w:t>
      </w:r>
      <w:r w:rsidRPr="001E429D">
        <w:rPr>
          <w:rFonts w:ascii="Times New Roman" w:hAnsi="Times New Roman" w:cs="Times New Roman"/>
          <w:sz w:val="28"/>
          <w:szCs w:val="28"/>
        </w:rPr>
        <w:t xml:space="preserve"> </w:t>
      </w:r>
      <w:r w:rsidRPr="001E429D">
        <w:rPr>
          <w:rFonts w:ascii="Times New Roman" w:hAnsi="Times New Roman" w:cs="Times New Roman"/>
          <w:i/>
          <w:iCs/>
          <w:sz w:val="28"/>
          <w:szCs w:val="28"/>
        </w:rPr>
        <w:t>и развитии инноваций.</w:t>
      </w:r>
      <w:r w:rsidRPr="001E429D">
        <w:rPr>
          <w:rFonts w:ascii="Times New Roman" w:hAnsi="Times New Roman" w:cs="Times New Roman"/>
          <w:sz w:val="28"/>
          <w:szCs w:val="28"/>
        </w:rPr>
        <w:t xml:space="preserve"> Работа в этом направлении позволит на опытном поле Дальневосточного ГАУ осуществить поиск, анализ, первичное тестирование технологий и разработку готовых решений в растениеводстве. </w:t>
      </w:r>
      <w:r w:rsidR="00884A66" w:rsidRPr="001E429D">
        <w:rPr>
          <w:rFonts w:ascii="Times New Roman" w:hAnsi="Times New Roman" w:cs="Times New Roman"/>
          <w:sz w:val="28"/>
          <w:szCs w:val="28"/>
          <w:lang w:val="ru-RU"/>
        </w:rPr>
        <w:t xml:space="preserve">В </w:t>
      </w:r>
      <w:r w:rsidR="00976B54" w:rsidRPr="001E429D">
        <w:rPr>
          <w:rFonts w:ascii="Times New Roman" w:hAnsi="Times New Roman" w:cs="Times New Roman"/>
          <w:sz w:val="28"/>
          <w:szCs w:val="28"/>
          <w:lang w:val="ru-RU"/>
        </w:rPr>
        <w:t xml:space="preserve">2023 году продвижение сортов Дальневосточного ГАУ дало результаты ранней контрактации семян. В 2024 году планируется продвижение собственного центра. </w:t>
      </w:r>
    </w:p>
    <w:p w14:paraId="1A3147C7" w14:textId="77777777" w:rsidR="009C5789" w:rsidRPr="001E429D" w:rsidRDefault="009C5789" w:rsidP="009C5789">
      <w:pPr>
        <w:spacing w:line="360" w:lineRule="auto"/>
        <w:ind w:firstLine="709"/>
        <w:jc w:val="both"/>
        <w:rPr>
          <w:rFonts w:ascii="Times New Roman" w:hAnsi="Times New Roman" w:cs="Times New Roman"/>
          <w:sz w:val="28"/>
          <w:szCs w:val="28"/>
        </w:rPr>
      </w:pPr>
      <w:r w:rsidRPr="001E429D">
        <w:rPr>
          <w:rFonts w:ascii="Times New Roman" w:hAnsi="Times New Roman" w:cs="Times New Roman"/>
          <w:sz w:val="28"/>
          <w:szCs w:val="28"/>
        </w:rPr>
        <w:t xml:space="preserve">В отчетном году зафиксировано усиление интеграции с научными организациями и предприятиями – заказчиками НИОКР.  Успешно реализованы проекты экологического испытания 7 сортов льна-долгунца, 17 сортов картофеля, 20 сортов томатов и 6 сортов перца сладкого. Заказчиками на изучение эффективности химических препаратов стали ООО «Таргет </w:t>
      </w:r>
      <w:proofErr w:type="spellStart"/>
      <w:r w:rsidRPr="001E429D">
        <w:rPr>
          <w:rFonts w:ascii="Times New Roman" w:hAnsi="Times New Roman" w:cs="Times New Roman"/>
          <w:sz w:val="28"/>
          <w:szCs w:val="28"/>
        </w:rPr>
        <w:t>агро</w:t>
      </w:r>
      <w:proofErr w:type="spellEnd"/>
      <w:r w:rsidRPr="001E429D">
        <w:rPr>
          <w:rFonts w:ascii="Times New Roman" w:hAnsi="Times New Roman" w:cs="Times New Roman"/>
          <w:sz w:val="28"/>
          <w:szCs w:val="28"/>
        </w:rPr>
        <w:t>», ООО «</w:t>
      </w:r>
      <w:proofErr w:type="spellStart"/>
      <w:r w:rsidRPr="001E429D">
        <w:rPr>
          <w:rFonts w:ascii="Times New Roman" w:hAnsi="Times New Roman" w:cs="Times New Roman"/>
          <w:sz w:val="28"/>
          <w:szCs w:val="28"/>
        </w:rPr>
        <w:t>Сингента</w:t>
      </w:r>
      <w:proofErr w:type="spellEnd"/>
      <w:r w:rsidRPr="001E429D">
        <w:rPr>
          <w:rFonts w:ascii="Times New Roman" w:hAnsi="Times New Roman" w:cs="Times New Roman"/>
          <w:sz w:val="28"/>
          <w:szCs w:val="28"/>
        </w:rPr>
        <w:t xml:space="preserve">», ООО «Листера» и др.    </w:t>
      </w:r>
    </w:p>
    <w:p w14:paraId="6F9B4DC5" w14:textId="77777777" w:rsidR="009C5789" w:rsidRPr="001E429D" w:rsidRDefault="009C5789" w:rsidP="009C5789">
      <w:pPr>
        <w:spacing w:line="360" w:lineRule="auto"/>
        <w:ind w:firstLine="709"/>
        <w:jc w:val="both"/>
        <w:rPr>
          <w:rFonts w:ascii="Times New Roman" w:hAnsi="Times New Roman" w:cs="Times New Roman"/>
          <w:sz w:val="28"/>
          <w:szCs w:val="28"/>
        </w:rPr>
      </w:pPr>
      <w:r w:rsidRPr="001E429D">
        <w:rPr>
          <w:rFonts w:ascii="Times New Roman" w:hAnsi="Times New Roman" w:cs="Times New Roman"/>
          <w:i/>
          <w:iCs/>
          <w:sz w:val="28"/>
          <w:szCs w:val="28"/>
        </w:rPr>
        <w:t>- на развитие научной коммуникации</w:t>
      </w:r>
      <w:r w:rsidRPr="001E429D">
        <w:rPr>
          <w:rFonts w:ascii="Times New Roman" w:hAnsi="Times New Roman" w:cs="Times New Roman"/>
          <w:sz w:val="28"/>
          <w:szCs w:val="28"/>
        </w:rPr>
        <w:t xml:space="preserve"> </w:t>
      </w:r>
      <w:r w:rsidRPr="001E429D">
        <w:rPr>
          <w:rFonts w:ascii="Times New Roman" w:hAnsi="Times New Roman" w:cs="Times New Roman"/>
          <w:i/>
          <w:sz w:val="28"/>
          <w:szCs w:val="28"/>
        </w:rPr>
        <w:t xml:space="preserve">и </w:t>
      </w:r>
      <w:r w:rsidRPr="001E429D">
        <w:rPr>
          <w:rFonts w:ascii="Times New Roman" w:hAnsi="Times New Roman" w:cs="Times New Roman"/>
          <w:i/>
          <w:iCs/>
          <w:sz w:val="28"/>
          <w:szCs w:val="28"/>
        </w:rPr>
        <w:t>позиционирование Дальневосточного ГАУ в международном пространстве</w:t>
      </w:r>
      <w:r w:rsidRPr="001E429D">
        <w:rPr>
          <w:rFonts w:ascii="Times New Roman" w:hAnsi="Times New Roman" w:cs="Times New Roman"/>
          <w:sz w:val="28"/>
          <w:szCs w:val="28"/>
        </w:rPr>
        <w:t xml:space="preserve"> посредством рецензируемого научно-практического журнала «Дальневосточный аграрный вестник». В журнале увеличено количество научных специальностей до 9, находится в перечне рецензируемых изданий ВАК РФ. Дополнительным механизмом развития международной публикационной активности стало выполнение совместных научных исследований с Китаем в области биотехнологии производства продуктов питания (результаты публикуются в журналах </w:t>
      </w:r>
      <w:r w:rsidRPr="001E429D">
        <w:rPr>
          <w:rFonts w:ascii="Times New Roman" w:hAnsi="Times New Roman" w:cs="Times New Roman"/>
          <w:sz w:val="28"/>
          <w:szCs w:val="28"/>
          <w:lang w:val="en-US"/>
        </w:rPr>
        <w:t>Q</w:t>
      </w:r>
      <w:r w:rsidRPr="001E429D">
        <w:rPr>
          <w:rFonts w:ascii="Times New Roman" w:hAnsi="Times New Roman" w:cs="Times New Roman"/>
          <w:sz w:val="28"/>
          <w:szCs w:val="28"/>
        </w:rPr>
        <w:t>1).</w:t>
      </w:r>
    </w:p>
    <w:p w14:paraId="34036C6A" w14:textId="77777777" w:rsidR="009C5789" w:rsidRPr="001E429D" w:rsidRDefault="009C5789" w:rsidP="009C5789">
      <w:pPr>
        <w:spacing w:line="360" w:lineRule="auto"/>
        <w:ind w:firstLine="709"/>
        <w:jc w:val="both"/>
        <w:rPr>
          <w:rFonts w:ascii="Times New Roman" w:hAnsi="Times New Roman" w:cs="Times New Roman"/>
          <w:sz w:val="28"/>
          <w:szCs w:val="28"/>
        </w:rPr>
      </w:pPr>
      <w:r w:rsidRPr="001E429D">
        <w:rPr>
          <w:rFonts w:ascii="Times New Roman" w:hAnsi="Times New Roman" w:cs="Times New Roman"/>
          <w:sz w:val="28"/>
          <w:szCs w:val="28"/>
        </w:rPr>
        <w:t>Посредством проведения 4 международных научно-практических конференций в г. Хэй-Хэ, г. Харбине (КНР) и г. Витебске (Республика Беларусь), в которых университет являлся организатором и представлял результаты исследований по наиболее значимым направлениям.</w:t>
      </w:r>
    </w:p>
    <w:p w14:paraId="0262DD14" w14:textId="77777777" w:rsidR="009C5789" w:rsidRPr="001E429D" w:rsidRDefault="009C5789" w:rsidP="009C5789">
      <w:pPr>
        <w:spacing w:line="360" w:lineRule="auto"/>
        <w:ind w:firstLine="709"/>
        <w:jc w:val="both"/>
        <w:rPr>
          <w:rFonts w:ascii="Times New Roman" w:hAnsi="Times New Roman" w:cs="Times New Roman"/>
          <w:sz w:val="28"/>
          <w:szCs w:val="28"/>
        </w:rPr>
      </w:pPr>
      <w:r w:rsidRPr="001E429D">
        <w:rPr>
          <w:rFonts w:ascii="Times New Roman" w:hAnsi="Times New Roman" w:cs="Times New Roman"/>
          <w:sz w:val="28"/>
          <w:szCs w:val="28"/>
        </w:rPr>
        <w:t xml:space="preserve">- </w:t>
      </w:r>
      <w:r w:rsidRPr="001E429D">
        <w:rPr>
          <w:rFonts w:ascii="Times New Roman" w:hAnsi="Times New Roman" w:cs="Times New Roman"/>
          <w:i/>
          <w:iCs/>
          <w:sz w:val="28"/>
          <w:szCs w:val="28"/>
        </w:rPr>
        <w:t>на укрепление системы поддержки научной молодежи.</w:t>
      </w:r>
      <w:r w:rsidRPr="001E429D">
        <w:rPr>
          <w:rFonts w:ascii="Times New Roman" w:hAnsi="Times New Roman" w:cs="Times New Roman"/>
          <w:sz w:val="28"/>
          <w:szCs w:val="28"/>
        </w:rPr>
        <w:t xml:space="preserve"> Основой для реализации мероприятий стало вовлечение обучающихся школ и молодых ученных в сектор исследований и разработок, подкрепленное мерами поддержки (научные конкурсы, инновационные выставки, областные научные конференции студентов и школьников и др.). Обеспечена возможность обучения молодых ученых университета </w:t>
      </w:r>
      <w:r w:rsidRPr="001E429D">
        <w:rPr>
          <w:rFonts w:ascii="Times New Roman" w:hAnsi="Times New Roman" w:cs="Times New Roman"/>
          <w:sz w:val="28"/>
          <w:szCs w:val="28"/>
        </w:rPr>
        <w:lastRenderedPageBreak/>
        <w:t xml:space="preserve">по целевому договору в аспирантуре ведущего аграрного вуза ФГБОУ ВО РГАУ-МСХ им. К.А. Тимирязева. </w:t>
      </w:r>
    </w:p>
    <w:p w14:paraId="25C7EF15" w14:textId="77777777" w:rsidR="009C5789" w:rsidRPr="001E429D" w:rsidRDefault="009C5789" w:rsidP="009C5789">
      <w:pPr>
        <w:spacing w:line="360" w:lineRule="auto"/>
        <w:ind w:firstLine="709"/>
        <w:jc w:val="both"/>
        <w:rPr>
          <w:rFonts w:ascii="Times New Roman" w:hAnsi="Times New Roman" w:cs="Times New Roman"/>
          <w:sz w:val="28"/>
          <w:szCs w:val="28"/>
        </w:rPr>
      </w:pPr>
      <w:r w:rsidRPr="001E429D">
        <w:rPr>
          <w:rFonts w:ascii="Times New Roman" w:hAnsi="Times New Roman" w:cs="Times New Roman"/>
          <w:sz w:val="28"/>
          <w:szCs w:val="28"/>
        </w:rPr>
        <w:t xml:space="preserve">- </w:t>
      </w:r>
      <w:r w:rsidRPr="001E429D">
        <w:rPr>
          <w:rFonts w:ascii="Times New Roman" w:hAnsi="Times New Roman" w:cs="Times New Roman"/>
          <w:i/>
          <w:iCs/>
          <w:sz w:val="28"/>
          <w:szCs w:val="28"/>
        </w:rPr>
        <w:t>на обеспечение высококвалифицированными научными кадрами организаций ДФО, соседних регионов и поиск перспективных ученых для</w:t>
      </w:r>
      <w:r w:rsidRPr="001E429D">
        <w:rPr>
          <w:rFonts w:ascii="Times New Roman" w:hAnsi="Times New Roman" w:cs="Times New Roman"/>
          <w:sz w:val="28"/>
          <w:szCs w:val="28"/>
        </w:rPr>
        <w:t xml:space="preserve"> </w:t>
      </w:r>
      <w:r w:rsidRPr="001E429D">
        <w:rPr>
          <w:rFonts w:ascii="Times New Roman" w:hAnsi="Times New Roman" w:cs="Times New Roman"/>
          <w:i/>
          <w:iCs/>
          <w:sz w:val="28"/>
          <w:szCs w:val="28"/>
        </w:rPr>
        <w:t>Дальневосточного ГАУ</w:t>
      </w:r>
      <w:r w:rsidRPr="001E429D">
        <w:rPr>
          <w:rFonts w:ascii="Times New Roman" w:hAnsi="Times New Roman" w:cs="Times New Roman"/>
          <w:i/>
          <w:iCs/>
          <w:color w:val="00B050"/>
          <w:sz w:val="28"/>
          <w:szCs w:val="28"/>
        </w:rPr>
        <w:t xml:space="preserve">. </w:t>
      </w:r>
      <w:r w:rsidRPr="001E429D">
        <w:rPr>
          <w:rFonts w:ascii="Times New Roman" w:hAnsi="Times New Roman" w:cs="Times New Roman"/>
          <w:sz w:val="28"/>
          <w:szCs w:val="28"/>
        </w:rPr>
        <w:t xml:space="preserve">Созданы три диссертационных совета по сельскохозяйственным, биологическим и технические наукам. В качестве членов диссоветов привлечены участники организаций, вошедших в консорциум по стратегическому проекту. Наличие трех диссоветов в университете вывело его на лидирующие позиции в ДФО среди аграрных вузов, обеспечило возможность оценивать молодых ученых с точки зрения их вовлечения в реализацию амбициозных  проектов университета. Привлечение оппонентов дает возможность развивать сотрудничество в научной сфере и обеспечивает возможность из задействования в качестве ведущих ученых. Наличие собственных диссертационных советов способствует повышению эффективности деятельности отдела подготовки научно-педагогических кадров. </w:t>
      </w:r>
    </w:p>
    <w:p w14:paraId="39F80743" w14:textId="473BF3B0" w:rsidR="009C5789" w:rsidRPr="001E429D" w:rsidRDefault="009C5789" w:rsidP="00976B54">
      <w:pPr>
        <w:spacing w:line="360" w:lineRule="auto"/>
        <w:ind w:firstLine="709"/>
        <w:jc w:val="both"/>
        <w:rPr>
          <w:rFonts w:ascii="Times New Roman" w:hAnsi="Times New Roman" w:cs="Times New Roman"/>
          <w:sz w:val="28"/>
          <w:szCs w:val="28"/>
          <w:lang w:val="ru-RU"/>
        </w:rPr>
      </w:pPr>
      <w:r w:rsidRPr="001E429D">
        <w:rPr>
          <w:rFonts w:ascii="Times New Roman" w:hAnsi="Times New Roman" w:cs="Times New Roman"/>
          <w:sz w:val="28"/>
          <w:szCs w:val="28"/>
        </w:rPr>
        <w:t>Актуальными направлениями трансформации научно-исследовательской политики в 2024 году буду</w:t>
      </w:r>
      <w:r w:rsidR="00976B54" w:rsidRPr="001E429D">
        <w:rPr>
          <w:rFonts w:ascii="Times New Roman" w:hAnsi="Times New Roman" w:cs="Times New Roman"/>
          <w:sz w:val="28"/>
          <w:szCs w:val="28"/>
          <w:lang w:val="ru-RU"/>
        </w:rPr>
        <w:t>т:</w:t>
      </w:r>
    </w:p>
    <w:p w14:paraId="47FD281A" w14:textId="442D88ED" w:rsidR="00976B54" w:rsidRPr="001E429D" w:rsidRDefault="00B964FB" w:rsidP="00B964FB">
      <w:pPr>
        <w:spacing w:line="360" w:lineRule="auto"/>
        <w:jc w:val="both"/>
        <w:rPr>
          <w:rFonts w:ascii="Times New Roman" w:hAnsi="Times New Roman" w:cs="Times New Roman"/>
          <w:sz w:val="28"/>
          <w:szCs w:val="28"/>
          <w:lang w:val="ru-RU"/>
        </w:rPr>
      </w:pPr>
      <w:r w:rsidRPr="001E429D">
        <w:rPr>
          <w:rFonts w:ascii="Times New Roman" w:hAnsi="Times New Roman" w:cs="Times New Roman"/>
          <w:sz w:val="28"/>
          <w:szCs w:val="28"/>
          <w:lang w:val="ru-RU"/>
        </w:rPr>
        <w:t xml:space="preserve">Ставка на междисциплинарные проекты: </w:t>
      </w:r>
    </w:p>
    <w:p w14:paraId="73DA8967" w14:textId="455FFE1A" w:rsidR="00B964FB" w:rsidRPr="001E429D" w:rsidRDefault="00B964FB" w:rsidP="00B964FB">
      <w:pPr>
        <w:pStyle w:val="af4"/>
        <w:spacing w:line="360" w:lineRule="auto"/>
        <w:ind w:left="1069"/>
        <w:jc w:val="both"/>
        <w:rPr>
          <w:rFonts w:ascii="Times New Roman" w:hAnsi="Times New Roman" w:cs="Times New Roman"/>
          <w:sz w:val="28"/>
          <w:szCs w:val="28"/>
          <w:lang w:val="ru-RU"/>
        </w:rPr>
      </w:pPr>
      <w:r w:rsidRPr="001E429D">
        <w:rPr>
          <w:rFonts w:ascii="Times New Roman" w:hAnsi="Times New Roman" w:cs="Times New Roman"/>
          <w:sz w:val="28"/>
          <w:szCs w:val="28"/>
          <w:lang w:val="ru-RU"/>
        </w:rPr>
        <w:t>- Центр селекции и семеноводства;</w:t>
      </w:r>
    </w:p>
    <w:p w14:paraId="45EDC0C6" w14:textId="19A3B993" w:rsidR="00976B54" w:rsidRPr="001E429D" w:rsidRDefault="00976B54" w:rsidP="00976B54">
      <w:pPr>
        <w:pStyle w:val="af4"/>
        <w:spacing w:line="360" w:lineRule="auto"/>
        <w:ind w:left="1069"/>
        <w:jc w:val="both"/>
        <w:rPr>
          <w:rFonts w:ascii="Times New Roman" w:hAnsi="Times New Roman" w:cs="Times New Roman"/>
          <w:sz w:val="28"/>
          <w:szCs w:val="28"/>
          <w:lang w:val="ru-RU"/>
        </w:rPr>
      </w:pPr>
      <w:r w:rsidRPr="001E429D">
        <w:rPr>
          <w:rFonts w:ascii="Times New Roman" w:hAnsi="Times New Roman" w:cs="Times New Roman"/>
          <w:sz w:val="28"/>
          <w:szCs w:val="28"/>
          <w:lang w:val="ru-RU"/>
        </w:rPr>
        <w:t>- Центр технических разработок (инжиниринг и аддитивные технологии);</w:t>
      </w:r>
    </w:p>
    <w:p w14:paraId="6D70A1F7" w14:textId="6F5240D6" w:rsidR="00976B54" w:rsidRPr="001E429D" w:rsidRDefault="00976B54" w:rsidP="00976B54">
      <w:pPr>
        <w:pStyle w:val="af4"/>
        <w:spacing w:line="360" w:lineRule="auto"/>
        <w:ind w:left="1069"/>
        <w:jc w:val="both"/>
        <w:rPr>
          <w:rFonts w:ascii="Times New Roman" w:hAnsi="Times New Roman" w:cs="Times New Roman"/>
          <w:sz w:val="28"/>
          <w:szCs w:val="28"/>
          <w:lang w:val="ru-RU"/>
        </w:rPr>
      </w:pPr>
      <w:r w:rsidRPr="001E429D">
        <w:rPr>
          <w:rFonts w:ascii="Times New Roman" w:hAnsi="Times New Roman" w:cs="Times New Roman"/>
          <w:sz w:val="28"/>
          <w:szCs w:val="28"/>
          <w:lang w:val="ru-RU"/>
        </w:rPr>
        <w:t>- Центр искусственного интеллекта</w:t>
      </w:r>
      <w:r w:rsidR="00510FFA" w:rsidRPr="001E429D">
        <w:rPr>
          <w:rFonts w:ascii="Times New Roman" w:hAnsi="Times New Roman" w:cs="Times New Roman"/>
          <w:sz w:val="28"/>
          <w:szCs w:val="28"/>
          <w:lang w:val="ru-RU"/>
        </w:rPr>
        <w:t>:</w:t>
      </w:r>
      <w:r w:rsidRPr="001E429D">
        <w:rPr>
          <w:rFonts w:ascii="Times New Roman" w:hAnsi="Times New Roman" w:cs="Times New Roman"/>
          <w:sz w:val="28"/>
          <w:szCs w:val="28"/>
          <w:lang w:val="ru-RU"/>
        </w:rPr>
        <w:t xml:space="preserve"> основное направление в 2024 году – создание цифрового двойника поля;</w:t>
      </w:r>
    </w:p>
    <w:p w14:paraId="00773F87" w14:textId="45469E20" w:rsidR="00976B54" w:rsidRPr="001E429D" w:rsidRDefault="00976B54" w:rsidP="00976B54">
      <w:pPr>
        <w:pStyle w:val="af4"/>
        <w:spacing w:line="360" w:lineRule="auto"/>
        <w:ind w:left="1069"/>
        <w:jc w:val="both"/>
        <w:rPr>
          <w:rFonts w:ascii="Times New Roman" w:hAnsi="Times New Roman" w:cs="Times New Roman"/>
          <w:sz w:val="28"/>
          <w:szCs w:val="28"/>
          <w:lang w:val="ru-RU"/>
        </w:rPr>
      </w:pPr>
      <w:r w:rsidRPr="001E429D">
        <w:rPr>
          <w:rFonts w:ascii="Times New Roman" w:hAnsi="Times New Roman" w:cs="Times New Roman"/>
          <w:sz w:val="28"/>
          <w:szCs w:val="28"/>
          <w:lang w:val="ru-RU"/>
        </w:rPr>
        <w:t>- Центра биотехнологий воспроизводства и кормления;</w:t>
      </w:r>
    </w:p>
    <w:p w14:paraId="77E4287C" w14:textId="642B8E03" w:rsidR="00976B54" w:rsidRPr="001E429D" w:rsidRDefault="00976B54" w:rsidP="00976B54">
      <w:pPr>
        <w:pStyle w:val="af4"/>
        <w:spacing w:line="360" w:lineRule="auto"/>
        <w:ind w:left="1069"/>
        <w:jc w:val="both"/>
        <w:rPr>
          <w:rFonts w:ascii="Times New Roman" w:hAnsi="Times New Roman" w:cs="Times New Roman"/>
          <w:sz w:val="28"/>
          <w:szCs w:val="28"/>
          <w:lang w:val="ru-RU"/>
        </w:rPr>
      </w:pPr>
      <w:r w:rsidRPr="001E429D">
        <w:rPr>
          <w:rFonts w:ascii="Times New Roman" w:hAnsi="Times New Roman" w:cs="Times New Roman"/>
          <w:sz w:val="28"/>
          <w:szCs w:val="28"/>
          <w:lang w:val="ru-RU"/>
        </w:rPr>
        <w:t>- Начало работы над привлечением компетенций по глубокой переработке сои (совместно с курсантами программы Муравьев-Амурский 2030).</w:t>
      </w:r>
    </w:p>
    <w:p w14:paraId="2C662751" w14:textId="76C1B27C" w:rsidR="00976B54" w:rsidRPr="001E429D" w:rsidRDefault="00B964FB" w:rsidP="00B964FB">
      <w:pPr>
        <w:spacing w:line="360" w:lineRule="auto"/>
        <w:ind w:firstLine="709"/>
        <w:jc w:val="both"/>
        <w:rPr>
          <w:rFonts w:ascii="Times New Roman" w:hAnsi="Times New Roman" w:cs="Times New Roman"/>
          <w:sz w:val="28"/>
          <w:szCs w:val="28"/>
          <w:lang w:val="ru-RU"/>
        </w:rPr>
      </w:pPr>
      <w:r w:rsidRPr="001E429D">
        <w:rPr>
          <w:rFonts w:ascii="Times New Roman" w:hAnsi="Times New Roman" w:cs="Times New Roman"/>
          <w:sz w:val="28"/>
          <w:szCs w:val="28"/>
          <w:lang w:val="ru-RU"/>
        </w:rPr>
        <w:t>Включение в проектные группы перспективных молодых ученых, аспирантов и студентов, а также представителей индустрии и ведущих ученых</w:t>
      </w:r>
      <w:r w:rsidR="00771420" w:rsidRPr="001E429D">
        <w:rPr>
          <w:rFonts w:ascii="Times New Roman" w:hAnsi="Times New Roman" w:cs="Times New Roman"/>
          <w:sz w:val="28"/>
          <w:szCs w:val="28"/>
          <w:lang w:val="ru-RU"/>
        </w:rPr>
        <w:t xml:space="preserve"> (не менее 50% участников проектной группы)</w:t>
      </w:r>
      <w:r w:rsidRPr="001E429D">
        <w:rPr>
          <w:rFonts w:ascii="Times New Roman" w:hAnsi="Times New Roman" w:cs="Times New Roman"/>
          <w:sz w:val="28"/>
          <w:szCs w:val="28"/>
          <w:lang w:val="ru-RU"/>
        </w:rPr>
        <w:t>.</w:t>
      </w:r>
    </w:p>
    <w:p w14:paraId="135419BD" w14:textId="72EEC286" w:rsidR="00B964FB" w:rsidRPr="001E429D" w:rsidRDefault="00B964FB" w:rsidP="00B964FB">
      <w:pPr>
        <w:spacing w:line="360" w:lineRule="auto"/>
        <w:ind w:firstLine="709"/>
        <w:jc w:val="both"/>
        <w:rPr>
          <w:rFonts w:ascii="Times New Roman" w:hAnsi="Times New Roman" w:cs="Times New Roman"/>
          <w:sz w:val="28"/>
          <w:szCs w:val="28"/>
          <w:lang w:val="ru-RU"/>
        </w:rPr>
      </w:pPr>
      <w:r w:rsidRPr="001E429D">
        <w:rPr>
          <w:rFonts w:ascii="Times New Roman" w:hAnsi="Times New Roman" w:cs="Times New Roman"/>
          <w:sz w:val="28"/>
          <w:szCs w:val="28"/>
          <w:lang w:val="ru-RU"/>
        </w:rPr>
        <w:t>Создание аналитического центра: изучение лучших практик по заданным научным векторам (возможность применения бенчмаркинга и поиск возможных партнеров для реализации проектов)</w:t>
      </w:r>
      <w:r w:rsidR="009576A8" w:rsidRPr="001E429D">
        <w:rPr>
          <w:rFonts w:ascii="Times New Roman" w:hAnsi="Times New Roman" w:cs="Times New Roman"/>
          <w:sz w:val="28"/>
          <w:szCs w:val="28"/>
          <w:lang w:val="ru-RU"/>
        </w:rPr>
        <w:t>, подбор статистики, аналитических материалов для формирования междисциплинарных проектов</w:t>
      </w:r>
      <w:r w:rsidRPr="001E429D">
        <w:rPr>
          <w:rFonts w:ascii="Times New Roman" w:hAnsi="Times New Roman" w:cs="Times New Roman"/>
          <w:sz w:val="28"/>
          <w:szCs w:val="28"/>
          <w:lang w:val="ru-RU"/>
        </w:rPr>
        <w:t>.</w:t>
      </w:r>
    </w:p>
    <w:p w14:paraId="2CA3343F" w14:textId="22804616" w:rsidR="00B964FB" w:rsidRPr="001E429D" w:rsidRDefault="00B964FB" w:rsidP="00B964FB">
      <w:pPr>
        <w:spacing w:line="360" w:lineRule="auto"/>
        <w:ind w:firstLine="709"/>
        <w:jc w:val="both"/>
        <w:rPr>
          <w:rFonts w:ascii="Times New Roman" w:hAnsi="Times New Roman" w:cs="Times New Roman"/>
          <w:sz w:val="28"/>
          <w:szCs w:val="28"/>
          <w:lang w:val="ru-RU"/>
        </w:rPr>
      </w:pPr>
      <w:r w:rsidRPr="001E429D">
        <w:rPr>
          <w:rFonts w:ascii="Times New Roman" w:hAnsi="Times New Roman" w:cs="Times New Roman"/>
          <w:sz w:val="28"/>
          <w:szCs w:val="28"/>
          <w:lang w:val="ru-RU"/>
        </w:rPr>
        <w:lastRenderedPageBreak/>
        <w:t>Создание экспертного совета с обязательным включением в его состав представителей ведущих НИИ и представителей производственных предприятий для оценки научных проектов и утверждения тем НИР.</w:t>
      </w:r>
    </w:p>
    <w:p w14:paraId="6A2B8453" w14:textId="1301911A" w:rsidR="00B964FB" w:rsidRPr="001E429D" w:rsidRDefault="00B54394" w:rsidP="00B964FB">
      <w:pPr>
        <w:spacing w:line="360" w:lineRule="auto"/>
        <w:ind w:firstLine="709"/>
        <w:jc w:val="both"/>
        <w:rPr>
          <w:rFonts w:ascii="Times New Roman" w:hAnsi="Times New Roman" w:cs="Times New Roman"/>
          <w:sz w:val="28"/>
          <w:szCs w:val="28"/>
          <w:lang w:val="ru-RU"/>
        </w:rPr>
      </w:pPr>
      <w:r w:rsidRPr="001E429D">
        <w:rPr>
          <w:rFonts w:ascii="Times New Roman" w:hAnsi="Times New Roman" w:cs="Times New Roman"/>
          <w:sz w:val="28"/>
          <w:szCs w:val="28"/>
          <w:lang w:val="ru-RU"/>
        </w:rPr>
        <w:t>Создание молодежного научного общества с формировани</w:t>
      </w:r>
      <w:r w:rsidR="00500FA6" w:rsidRPr="001E429D">
        <w:rPr>
          <w:rFonts w:ascii="Times New Roman" w:hAnsi="Times New Roman" w:cs="Times New Roman"/>
          <w:sz w:val="28"/>
          <w:szCs w:val="28"/>
          <w:lang w:val="ru-RU"/>
        </w:rPr>
        <w:t>е</w:t>
      </w:r>
      <w:r w:rsidRPr="001E429D">
        <w:rPr>
          <w:rFonts w:ascii="Times New Roman" w:hAnsi="Times New Roman" w:cs="Times New Roman"/>
          <w:sz w:val="28"/>
          <w:szCs w:val="28"/>
          <w:lang w:val="ru-RU"/>
        </w:rPr>
        <w:t xml:space="preserve">м плана-графика обучений и стажировок, включением </w:t>
      </w:r>
      <w:r w:rsidR="009576A8" w:rsidRPr="001E429D">
        <w:rPr>
          <w:rFonts w:ascii="Times New Roman" w:hAnsi="Times New Roman" w:cs="Times New Roman"/>
          <w:sz w:val="28"/>
          <w:szCs w:val="28"/>
          <w:lang w:val="ru-RU"/>
        </w:rPr>
        <w:t xml:space="preserve">студентов и аспирантов </w:t>
      </w:r>
      <w:r w:rsidRPr="001E429D">
        <w:rPr>
          <w:rFonts w:ascii="Times New Roman" w:hAnsi="Times New Roman" w:cs="Times New Roman"/>
          <w:sz w:val="28"/>
          <w:szCs w:val="28"/>
          <w:lang w:val="ru-RU"/>
        </w:rPr>
        <w:t>в значимые университетские проекты, сопровождением и наставничеством ведущих ученых университета, систематической работой в междисциплинарных командах по решению отраслевых задач</w:t>
      </w:r>
      <w:r w:rsidR="00771420" w:rsidRPr="001E429D">
        <w:rPr>
          <w:rFonts w:ascii="Times New Roman" w:hAnsi="Times New Roman" w:cs="Times New Roman"/>
          <w:sz w:val="28"/>
          <w:szCs w:val="28"/>
          <w:lang w:val="ru-RU"/>
        </w:rPr>
        <w:t>.</w:t>
      </w:r>
    </w:p>
    <w:p w14:paraId="4CE5A686" w14:textId="5966C7F4" w:rsidR="009C5789" w:rsidRPr="001E429D" w:rsidRDefault="009C5789" w:rsidP="009C5789">
      <w:pPr>
        <w:spacing w:line="360" w:lineRule="auto"/>
        <w:ind w:left="709"/>
        <w:jc w:val="both"/>
        <w:rPr>
          <w:rFonts w:ascii="Times New Roman" w:hAnsi="Times New Roman" w:cs="Times New Roman"/>
          <w:i/>
          <w:iCs/>
          <w:sz w:val="28"/>
          <w:szCs w:val="28"/>
          <w:lang w:val="ru-RU"/>
        </w:rPr>
      </w:pPr>
      <w:r w:rsidRPr="001E429D">
        <w:rPr>
          <w:rFonts w:ascii="Times New Roman" w:hAnsi="Times New Roman" w:cs="Times New Roman"/>
          <w:i/>
          <w:iCs/>
          <w:sz w:val="28"/>
          <w:szCs w:val="28"/>
          <w:lang w:val="ru-RU"/>
        </w:rPr>
        <w:t>1.4 Политика в области инноваций и коммерциализации разработок.</w:t>
      </w:r>
    </w:p>
    <w:p w14:paraId="14EC268E" w14:textId="77777777" w:rsidR="00C62635" w:rsidRPr="001E429D" w:rsidRDefault="00C62635" w:rsidP="00C62635">
      <w:pPr>
        <w:spacing w:line="360" w:lineRule="auto"/>
        <w:ind w:firstLine="709"/>
        <w:jc w:val="both"/>
        <w:rPr>
          <w:rFonts w:ascii="Times New Roman" w:hAnsi="Times New Roman" w:cs="Times New Roman"/>
          <w:iCs/>
          <w:color w:val="000000" w:themeColor="text1"/>
          <w:sz w:val="28"/>
          <w:szCs w:val="28"/>
        </w:rPr>
      </w:pPr>
      <w:r w:rsidRPr="001E429D">
        <w:rPr>
          <w:rFonts w:ascii="Times New Roman" w:hAnsi="Times New Roman" w:cs="Times New Roman"/>
          <w:iCs/>
          <w:color w:val="000000" w:themeColor="text1"/>
          <w:sz w:val="28"/>
          <w:szCs w:val="28"/>
        </w:rPr>
        <w:t xml:space="preserve">Проведена аналитическая работа с целью выявления характеристик конкурентоспособности сортов, сделан вывод о необходимости формирования «пакетных решений» при создании сортов, кооперации с индустриальными партнерами, формирование консорциума, в который вошли ведущие НИИ, крупнейшие игроки на рынке АПК Амурской области, китайская научно-техническая компания. </w:t>
      </w:r>
    </w:p>
    <w:p w14:paraId="03C381EE" w14:textId="69990743" w:rsidR="00B54394" w:rsidRPr="001E429D" w:rsidRDefault="00B54394" w:rsidP="00B54394">
      <w:pPr>
        <w:spacing w:line="360" w:lineRule="auto"/>
        <w:ind w:firstLine="709"/>
        <w:jc w:val="both"/>
        <w:rPr>
          <w:rFonts w:ascii="Times New Roman" w:hAnsi="Times New Roman" w:cs="Times New Roman"/>
          <w:iCs/>
          <w:color w:val="000000" w:themeColor="text1"/>
          <w:sz w:val="28"/>
          <w:szCs w:val="28"/>
          <w:lang w:val="ru-RU"/>
        </w:rPr>
      </w:pPr>
      <w:r w:rsidRPr="001E429D">
        <w:rPr>
          <w:rFonts w:ascii="Times New Roman" w:hAnsi="Times New Roman" w:cs="Times New Roman"/>
          <w:iCs/>
          <w:color w:val="000000" w:themeColor="text1"/>
          <w:sz w:val="28"/>
          <w:szCs w:val="28"/>
          <w:lang w:val="ru-RU"/>
        </w:rPr>
        <w:t>Инфраструктура партнеров (</w:t>
      </w:r>
      <w:r w:rsidRPr="001E429D">
        <w:rPr>
          <w:rFonts w:ascii="Times New Roman" w:hAnsi="Times New Roman" w:cs="Times New Roman"/>
          <w:iCs/>
          <w:color w:val="000000" w:themeColor="text1"/>
          <w:sz w:val="28"/>
          <w:szCs w:val="28"/>
          <w:lang w:val="en-US"/>
        </w:rPr>
        <w:t>R</w:t>
      </w:r>
      <w:r w:rsidRPr="001E429D">
        <w:rPr>
          <w:rFonts w:ascii="Times New Roman" w:hAnsi="Times New Roman" w:cs="Times New Roman"/>
          <w:iCs/>
          <w:color w:val="000000" w:themeColor="text1"/>
          <w:sz w:val="28"/>
          <w:szCs w:val="28"/>
          <w:lang w:val="ru-RU"/>
        </w:rPr>
        <w:t>&amp;</w:t>
      </w:r>
      <w:r w:rsidRPr="001E429D">
        <w:rPr>
          <w:rFonts w:ascii="Times New Roman" w:hAnsi="Times New Roman" w:cs="Times New Roman"/>
          <w:iCs/>
          <w:color w:val="000000" w:themeColor="text1"/>
          <w:sz w:val="28"/>
          <w:szCs w:val="28"/>
          <w:lang w:val="en-US"/>
        </w:rPr>
        <w:t>D</w:t>
      </w:r>
      <w:r w:rsidRPr="001E429D">
        <w:rPr>
          <w:rFonts w:ascii="Times New Roman" w:hAnsi="Times New Roman" w:cs="Times New Roman"/>
          <w:iCs/>
          <w:color w:val="000000" w:themeColor="text1"/>
          <w:sz w:val="28"/>
          <w:szCs w:val="28"/>
          <w:lang w:val="ru-RU"/>
        </w:rPr>
        <w:t>) использовалась для продвижения сортов и формирования механизма продвижения через «раннюю контрактацию».</w:t>
      </w:r>
    </w:p>
    <w:p w14:paraId="428FCBE9" w14:textId="71D51644" w:rsidR="00C62635" w:rsidRPr="001E429D" w:rsidRDefault="00C62635" w:rsidP="00C62635">
      <w:pPr>
        <w:spacing w:line="360" w:lineRule="auto"/>
        <w:ind w:firstLine="709"/>
        <w:jc w:val="both"/>
        <w:rPr>
          <w:rFonts w:ascii="Times New Roman" w:hAnsi="Times New Roman" w:cs="Times New Roman"/>
          <w:iCs/>
          <w:color w:val="000000" w:themeColor="text1"/>
          <w:sz w:val="28"/>
          <w:szCs w:val="28"/>
          <w:lang w:val="ru-RU"/>
        </w:rPr>
      </w:pPr>
      <w:r w:rsidRPr="001E429D">
        <w:rPr>
          <w:rFonts w:ascii="Times New Roman" w:hAnsi="Times New Roman" w:cs="Times New Roman"/>
          <w:iCs/>
          <w:color w:val="000000" w:themeColor="text1"/>
          <w:sz w:val="28"/>
          <w:szCs w:val="28"/>
        </w:rPr>
        <w:t>Получено техническое задание на создание сорта сои от индустриальных партнеров. На основании данного запроса для университета сотрудниками «Сколковского</w:t>
      </w:r>
      <w:r w:rsidRPr="001E429D">
        <w:rPr>
          <w:rFonts w:ascii="Times New Roman" w:hAnsi="Times New Roman" w:cs="Times New Roman"/>
          <w:iCs/>
          <w:color w:val="000000" w:themeColor="text1"/>
          <w:sz w:val="28"/>
          <w:szCs w:val="28"/>
          <w:lang w:val="ru-RU"/>
        </w:rPr>
        <w:t>»</w:t>
      </w:r>
      <w:r w:rsidRPr="001E429D">
        <w:rPr>
          <w:rFonts w:ascii="Times New Roman" w:hAnsi="Times New Roman" w:cs="Times New Roman"/>
          <w:iCs/>
          <w:color w:val="000000" w:themeColor="text1"/>
          <w:sz w:val="28"/>
          <w:szCs w:val="28"/>
        </w:rPr>
        <w:t xml:space="preserve"> института науки и технологий» разработана схема создания сорта сои с помощью генетических </w:t>
      </w:r>
      <w:proofErr w:type="spellStart"/>
      <w:r w:rsidRPr="001E429D">
        <w:rPr>
          <w:rFonts w:ascii="Times New Roman" w:hAnsi="Times New Roman" w:cs="Times New Roman"/>
          <w:iCs/>
          <w:color w:val="000000" w:themeColor="text1"/>
          <w:sz w:val="28"/>
          <w:szCs w:val="28"/>
        </w:rPr>
        <w:t>маркеро</w:t>
      </w:r>
      <w:proofErr w:type="spellEnd"/>
      <w:r w:rsidRPr="001E429D">
        <w:rPr>
          <w:rFonts w:ascii="Times New Roman" w:hAnsi="Times New Roman" w:cs="Times New Roman"/>
          <w:iCs/>
          <w:color w:val="000000" w:themeColor="text1"/>
          <w:sz w:val="28"/>
          <w:szCs w:val="28"/>
          <w:lang w:val="ru-RU"/>
        </w:rPr>
        <w:t>в в рамках работы над стратегическим проектом.</w:t>
      </w:r>
    </w:p>
    <w:p w14:paraId="7CF266ED" w14:textId="7D421FA8" w:rsidR="00C62635" w:rsidRPr="001E429D" w:rsidRDefault="00C62635" w:rsidP="00C62635">
      <w:pPr>
        <w:spacing w:line="360" w:lineRule="auto"/>
        <w:ind w:firstLine="709"/>
        <w:jc w:val="both"/>
        <w:rPr>
          <w:rFonts w:ascii="Times New Roman" w:hAnsi="Times New Roman" w:cs="Times New Roman"/>
          <w:i/>
          <w:color w:val="000000" w:themeColor="text1"/>
          <w:sz w:val="28"/>
          <w:szCs w:val="28"/>
          <w:lang w:val="ru-RU"/>
        </w:rPr>
      </w:pPr>
      <w:r w:rsidRPr="001E429D">
        <w:rPr>
          <w:rFonts w:ascii="Times New Roman" w:hAnsi="Times New Roman" w:cs="Times New Roman"/>
          <w:i/>
          <w:color w:val="000000" w:themeColor="text1"/>
          <w:sz w:val="28"/>
          <w:szCs w:val="28"/>
          <w:lang w:val="ru-RU"/>
        </w:rPr>
        <w:t>1.5 Молодежная политика</w:t>
      </w:r>
    </w:p>
    <w:p w14:paraId="593AABEB" w14:textId="292BCA4E" w:rsidR="00C62635" w:rsidRPr="001E429D" w:rsidRDefault="00C62635" w:rsidP="00C62635">
      <w:pPr>
        <w:spacing w:line="360" w:lineRule="auto"/>
        <w:ind w:firstLine="709"/>
        <w:jc w:val="both"/>
        <w:rPr>
          <w:rFonts w:ascii="Times New Roman" w:hAnsi="Times New Roman" w:cs="Times New Roman"/>
          <w:sz w:val="28"/>
          <w:szCs w:val="28"/>
          <w:shd w:val="clear" w:color="auto" w:fill="FFFFFF"/>
        </w:rPr>
      </w:pPr>
      <w:r w:rsidRPr="001E429D">
        <w:rPr>
          <w:rFonts w:ascii="Times New Roman" w:hAnsi="Times New Roman" w:cs="Times New Roman"/>
          <w:sz w:val="28"/>
          <w:szCs w:val="28"/>
          <w:shd w:val="clear" w:color="auto" w:fill="FFFFFF"/>
        </w:rPr>
        <w:t xml:space="preserve">С целью повышения конкурентоспособности студентов университета, приобретения опыта и навыков </w:t>
      </w:r>
      <w:r w:rsidRPr="001E429D">
        <w:rPr>
          <w:rFonts w:ascii="Times New Roman" w:hAnsi="Times New Roman" w:cs="Times New Roman"/>
          <w:sz w:val="28"/>
          <w:szCs w:val="28"/>
        </w:rPr>
        <w:t>социального управления, работы в команде, сервис-дизайна, разработки и внедрения проектов проведены т</w:t>
      </w:r>
      <w:r w:rsidRPr="001E429D">
        <w:rPr>
          <w:rFonts w:ascii="Times New Roman" w:hAnsi="Times New Roman" w:cs="Times New Roman"/>
          <w:sz w:val="28"/>
          <w:szCs w:val="28"/>
          <w:shd w:val="clear" w:color="auto" w:fill="FFFFFF"/>
        </w:rPr>
        <w:t>ренинговые площадки «Школа председателей», «Школа студенческих кураторов», «Школа тьютора», «Школа социального проектирования»</w:t>
      </w:r>
      <w:r w:rsidRPr="001E429D">
        <w:rPr>
          <w:rFonts w:ascii="Times New Roman" w:hAnsi="Times New Roman" w:cs="Times New Roman"/>
          <w:sz w:val="28"/>
          <w:szCs w:val="28"/>
        </w:rPr>
        <w:t xml:space="preserve"> с участием тренеров неформального образования Ассоциации тренеров «Российского союза молодёжи». В образовательных площадках приняли участие 342 студента университета. </w:t>
      </w:r>
      <w:r w:rsidRPr="001E429D">
        <w:rPr>
          <w:rFonts w:ascii="Times New Roman" w:hAnsi="Times New Roman" w:cs="Times New Roman"/>
          <w:sz w:val="28"/>
          <w:szCs w:val="28"/>
          <w:shd w:val="clear" w:color="auto" w:fill="FFFFFF"/>
        </w:rPr>
        <w:t xml:space="preserve">С целью </w:t>
      </w:r>
      <w:r w:rsidRPr="001E429D">
        <w:rPr>
          <w:rFonts w:ascii="Times New Roman" w:hAnsi="Times New Roman" w:cs="Times New Roman"/>
          <w:sz w:val="28"/>
          <w:szCs w:val="28"/>
          <w:shd w:val="clear" w:color="auto" w:fill="FFFFFF"/>
        </w:rPr>
        <w:lastRenderedPageBreak/>
        <w:t xml:space="preserve">оценки и развития </w:t>
      </w:r>
      <w:r w:rsidRPr="001E429D">
        <w:rPr>
          <w:rFonts w:ascii="Times New Roman" w:hAnsi="Times New Roman" w:cs="Times New Roman"/>
          <w:sz w:val="28"/>
          <w:szCs w:val="28"/>
        </w:rPr>
        <w:t>надпрофессиональных компетенций</w:t>
      </w:r>
      <w:r w:rsidRPr="001E429D">
        <w:rPr>
          <w:rFonts w:ascii="Times New Roman" w:hAnsi="Times New Roman" w:cs="Times New Roman"/>
          <w:sz w:val="28"/>
          <w:szCs w:val="28"/>
          <w:shd w:val="clear" w:color="auto" w:fill="FFFFFF"/>
        </w:rPr>
        <w:t xml:space="preserve"> на открытой платформе «Россия – страна возможностей» студенты университета участвуют в проекте «Оценка и развитие управленческих компетенций в российских образовательных организациях». Тестирование прошли более</w:t>
      </w:r>
      <w:r w:rsidR="00797CE7" w:rsidRPr="001E429D">
        <w:rPr>
          <w:rFonts w:ascii="Times New Roman" w:hAnsi="Times New Roman" w:cs="Times New Roman"/>
          <w:sz w:val="28"/>
          <w:szCs w:val="28"/>
          <w:shd w:val="clear" w:color="auto" w:fill="FFFFFF"/>
          <w:lang w:val="ru-RU"/>
        </w:rPr>
        <w:t xml:space="preserve"> </w:t>
      </w:r>
      <w:r w:rsidRPr="001E429D">
        <w:rPr>
          <w:rFonts w:ascii="Times New Roman" w:hAnsi="Times New Roman" w:cs="Times New Roman"/>
          <w:sz w:val="28"/>
          <w:szCs w:val="28"/>
          <w:shd w:val="clear" w:color="auto" w:fill="FFFFFF"/>
        </w:rPr>
        <w:t xml:space="preserve">500 студентов 1-4 курсов. </w:t>
      </w:r>
    </w:p>
    <w:p w14:paraId="3AE24E2F" w14:textId="77777777" w:rsidR="00C62635" w:rsidRPr="001E429D" w:rsidRDefault="00C62635" w:rsidP="00C62635">
      <w:pPr>
        <w:spacing w:line="360" w:lineRule="auto"/>
        <w:ind w:firstLine="709"/>
        <w:jc w:val="both"/>
        <w:rPr>
          <w:rFonts w:ascii="Times New Roman" w:hAnsi="Times New Roman" w:cs="Times New Roman"/>
          <w:sz w:val="28"/>
          <w:szCs w:val="28"/>
        </w:rPr>
      </w:pPr>
      <w:r w:rsidRPr="001E429D">
        <w:rPr>
          <w:rFonts w:ascii="Times New Roman" w:hAnsi="Times New Roman" w:cs="Times New Roman"/>
          <w:sz w:val="28"/>
          <w:szCs w:val="28"/>
          <w:shd w:val="clear" w:color="auto" w:fill="FFFFFF"/>
        </w:rPr>
        <w:t xml:space="preserve">Для комплексного решения вопросов, связанных с трудоустройством студентов, в сентябре 2023 г. стартовал проект «За работу#», который направлен на </w:t>
      </w:r>
      <w:r w:rsidRPr="001E429D">
        <w:rPr>
          <w:rFonts w:ascii="Times New Roman" w:hAnsi="Times New Roman" w:cs="Times New Roman"/>
          <w:sz w:val="28"/>
          <w:szCs w:val="28"/>
        </w:rPr>
        <w:t xml:space="preserve">развитие системы содействия трудоустройства выпускников, повышение личностных, профессиональных, надпрофессиональных компетенций, а также адаптацию к современным требованиям рынка труда и построение индивидуальной карьерной траектории. </w:t>
      </w:r>
      <w:r w:rsidRPr="001E429D">
        <w:rPr>
          <w:rFonts w:ascii="Times New Roman" w:hAnsi="Times New Roman" w:cs="Times New Roman"/>
          <w:sz w:val="28"/>
          <w:szCs w:val="28"/>
          <w:shd w:val="clear" w:color="auto" w:fill="FFFFFF"/>
        </w:rPr>
        <w:t xml:space="preserve">Для оперативного получения информации о вакансиях, местах проведения стажировок </w:t>
      </w:r>
      <w:r w:rsidRPr="001E429D">
        <w:rPr>
          <w:rFonts w:ascii="Times New Roman" w:hAnsi="Times New Roman" w:cs="Times New Roman"/>
          <w:sz w:val="28"/>
          <w:szCs w:val="28"/>
        </w:rPr>
        <w:t>проектом предусматривается</w:t>
      </w:r>
      <w:r w:rsidRPr="001E429D">
        <w:rPr>
          <w:rFonts w:ascii="Times New Roman" w:hAnsi="Times New Roman" w:cs="Times New Roman"/>
          <w:sz w:val="28"/>
          <w:szCs w:val="28"/>
          <w:shd w:val="clear" w:color="auto" w:fill="FFFFFF"/>
        </w:rPr>
        <w:t xml:space="preserve"> регистрация студентов на цифровой платформе «</w:t>
      </w:r>
      <w:proofErr w:type="spellStart"/>
      <w:r w:rsidRPr="001E429D">
        <w:rPr>
          <w:rFonts w:ascii="Times New Roman" w:hAnsi="Times New Roman" w:cs="Times New Roman"/>
          <w:sz w:val="28"/>
          <w:szCs w:val="28"/>
          <w:shd w:val="clear" w:color="auto" w:fill="FFFFFF"/>
        </w:rPr>
        <w:t>Факультетус</w:t>
      </w:r>
      <w:proofErr w:type="spellEnd"/>
      <w:r w:rsidRPr="001E429D">
        <w:rPr>
          <w:rFonts w:ascii="Times New Roman" w:hAnsi="Times New Roman" w:cs="Times New Roman"/>
          <w:sz w:val="28"/>
          <w:szCs w:val="28"/>
          <w:shd w:val="clear" w:color="auto" w:fill="FFFFFF"/>
        </w:rPr>
        <w:t>» и «Я В АГРО», проведение информационных встреч с работодателями ДФО, а также формирование базы данных вакансий. Совместно с ФГБОУ ВО Кубанский ГАУ создана платформа единого цифрового пространства оперативной аналитической информации о трудоустройстве выпускников.</w:t>
      </w:r>
    </w:p>
    <w:p w14:paraId="16DE2590" w14:textId="77777777" w:rsidR="00C62635" w:rsidRPr="001E429D" w:rsidRDefault="00C62635" w:rsidP="00C62635">
      <w:pPr>
        <w:spacing w:line="360" w:lineRule="auto"/>
        <w:ind w:firstLine="709"/>
        <w:jc w:val="both"/>
        <w:rPr>
          <w:rFonts w:ascii="Times New Roman" w:eastAsia="Times New Roman" w:hAnsi="Times New Roman" w:cs="Times New Roman"/>
          <w:color w:val="000000" w:themeColor="text1"/>
          <w:sz w:val="28"/>
          <w:szCs w:val="28"/>
          <w:lang w:eastAsia="ru-RU"/>
        </w:rPr>
      </w:pPr>
      <w:r w:rsidRPr="001E429D">
        <w:rPr>
          <w:rFonts w:ascii="Times New Roman" w:hAnsi="Times New Roman" w:cs="Times New Roman"/>
          <w:sz w:val="28"/>
          <w:szCs w:val="28"/>
        </w:rPr>
        <w:t xml:space="preserve">С целью </w:t>
      </w:r>
      <w:r w:rsidRPr="001E429D">
        <w:rPr>
          <w:rFonts w:ascii="Times New Roman" w:hAnsi="Times New Roman" w:cs="Times New Roman"/>
          <w:sz w:val="28"/>
          <w:szCs w:val="28"/>
          <w:shd w:val="clear" w:color="auto" w:fill="FFFFFF"/>
        </w:rPr>
        <w:t>позиционирования вуза во внешней среде</w:t>
      </w:r>
      <w:r w:rsidRPr="001E429D">
        <w:rPr>
          <w:rFonts w:ascii="Times New Roman" w:hAnsi="Times New Roman" w:cs="Times New Roman"/>
          <w:sz w:val="28"/>
          <w:szCs w:val="28"/>
        </w:rPr>
        <w:t xml:space="preserve"> разработана коммуникационная стратегия ФГБОУ ВО Дальневосточный ГАУ на период до 2030 г., </w:t>
      </w:r>
      <w:r w:rsidRPr="001E429D">
        <w:rPr>
          <w:rFonts w:ascii="Times New Roman" w:hAnsi="Times New Roman" w:cs="Times New Roman"/>
          <w:sz w:val="28"/>
          <w:szCs w:val="28"/>
          <w:shd w:val="clear" w:color="auto" w:fill="FFFFFF"/>
        </w:rPr>
        <w:t xml:space="preserve">проведён ребрендинг информационной, раздаточной продукции университета. Для представителей региональных СМИ проведён конкурс </w:t>
      </w:r>
      <w:r w:rsidRPr="001E429D">
        <w:rPr>
          <w:rFonts w:ascii="Times New Roman" w:eastAsia="Times New Roman" w:hAnsi="Times New Roman" w:cs="Times New Roman"/>
          <w:bCs/>
          <w:color w:val="000000" w:themeColor="text1"/>
          <w:sz w:val="28"/>
          <w:szCs w:val="28"/>
          <w:lang w:eastAsia="ru-RU"/>
        </w:rPr>
        <w:t>журналистских работ</w:t>
      </w:r>
      <w:r w:rsidRPr="001E429D">
        <w:rPr>
          <w:rFonts w:ascii="Times New Roman" w:eastAsia="Times New Roman" w:hAnsi="Times New Roman" w:cs="Times New Roman"/>
          <w:color w:val="000000" w:themeColor="text1"/>
          <w:sz w:val="28"/>
          <w:szCs w:val="28"/>
          <w:lang w:eastAsia="ru-RU"/>
        </w:rPr>
        <w:t xml:space="preserve"> «</w:t>
      </w:r>
      <w:proofErr w:type="spellStart"/>
      <w:r w:rsidRPr="001E429D">
        <w:rPr>
          <w:rFonts w:ascii="Times New Roman" w:eastAsia="Times New Roman" w:hAnsi="Times New Roman" w:cs="Times New Roman"/>
          <w:color w:val="000000" w:themeColor="text1"/>
          <w:sz w:val="28"/>
          <w:szCs w:val="28"/>
          <w:lang w:eastAsia="ru-RU"/>
        </w:rPr>
        <w:t>Агростиль</w:t>
      </w:r>
      <w:proofErr w:type="spellEnd"/>
      <w:r w:rsidRPr="001E429D">
        <w:rPr>
          <w:rFonts w:ascii="Times New Roman" w:eastAsia="Times New Roman" w:hAnsi="Times New Roman" w:cs="Times New Roman"/>
          <w:color w:val="000000" w:themeColor="text1"/>
          <w:sz w:val="28"/>
          <w:szCs w:val="28"/>
          <w:lang w:eastAsia="ru-RU"/>
        </w:rPr>
        <w:t xml:space="preserve">», направленный на повышение престижа аграрного образования и сельского хозяйства среди жителей региона. Совместно с ведущими сельскохозяйственными предприятиями Амурской области на телеканалах Россия 1, Россия 24, СТС запущена рекламная кампания о перспективах обучения в университете по целевой квоте. </w:t>
      </w:r>
      <w:r w:rsidRPr="001E429D">
        <w:rPr>
          <w:rFonts w:ascii="Times New Roman" w:hAnsi="Times New Roman" w:cs="Times New Roman"/>
          <w:sz w:val="28"/>
          <w:szCs w:val="28"/>
          <w:shd w:val="clear" w:color="auto" w:fill="FFFFFF"/>
        </w:rPr>
        <w:t>Проведен вокальный конкурс «</w:t>
      </w:r>
      <w:proofErr w:type="spellStart"/>
      <w:r w:rsidRPr="001E429D">
        <w:rPr>
          <w:rFonts w:ascii="Times New Roman" w:hAnsi="Times New Roman" w:cs="Times New Roman"/>
          <w:sz w:val="28"/>
          <w:szCs w:val="28"/>
          <w:shd w:val="clear" w:color="auto" w:fill="FFFFFF"/>
        </w:rPr>
        <w:t>Амуровидение</w:t>
      </w:r>
      <w:proofErr w:type="spellEnd"/>
      <w:r w:rsidRPr="001E429D">
        <w:rPr>
          <w:rFonts w:ascii="Times New Roman" w:hAnsi="Times New Roman" w:cs="Times New Roman"/>
          <w:sz w:val="28"/>
          <w:szCs w:val="28"/>
          <w:shd w:val="clear" w:color="auto" w:fill="FFFFFF"/>
        </w:rPr>
        <w:t xml:space="preserve">», участниками которого стали представители пяти вузов и пяти образовательных организаций среднего профессионального образования Амурской области.   </w:t>
      </w:r>
    </w:p>
    <w:p w14:paraId="6353B989" w14:textId="77777777" w:rsidR="00C62635" w:rsidRPr="001E429D" w:rsidRDefault="00C62635" w:rsidP="001E429D">
      <w:pPr>
        <w:spacing w:line="360" w:lineRule="auto"/>
        <w:ind w:firstLine="709"/>
        <w:jc w:val="both"/>
        <w:rPr>
          <w:rFonts w:ascii="Times New Roman" w:eastAsia="Calibri" w:hAnsi="Times New Roman" w:cs="Times New Roman"/>
          <w:sz w:val="28"/>
          <w:szCs w:val="28"/>
          <w:lang w:eastAsia="ru-RU"/>
        </w:rPr>
      </w:pPr>
      <w:r w:rsidRPr="001E429D">
        <w:rPr>
          <w:rFonts w:ascii="Times New Roman" w:eastAsia="Times New Roman" w:hAnsi="Times New Roman" w:cs="Times New Roman"/>
          <w:color w:val="000000" w:themeColor="text1"/>
          <w:sz w:val="28"/>
          <w:szCs w:val="28"/>
          <w:lang w:eastAsia="ru-RU"/>
        </w:rPr>
        <w:t xml:space="preserve">С целью увеличения набора обучающихся используются новые механизмы взаимодействия с целевой аудиторией, в первую очередь, со школьниками. Реализуется программа привлечения талантливой молодёжи в университет, которая предполагает развитие кружкового движения и организацию олимпиадного </w:t>
      </w:r>
      <w:r w:rsidRPr="001E429D">
        <w:rPr>
          <w:rFonts w:ascii="Times New Roman" w:eastAsia="Times New Roman" w:hAnsi="Times New Roman" w:cs="Times New Roman"/>
          <w:color w:val="000000" w:themeColor="text1"/>
          <w:sz w:val="28"/>
          <w:szCs w:val="28"/>
          <w:lang w:eastAsia="ru-RU"/>
        </w:rPr>
        <w:lastRenderedPageBreak/>
        <w:t xml:space="preserve">движения. </w:t>
      </w:r>
      <w:r w:rsidRPr="001E429D">
        <w:rPr>
          <w:rFonts w:ascii="Times New Roman" w:eastAsia="Calibri" w:hAnsi="Times New Roman" w:cs="Times New Roman"/>
          <w:sz w:val="28"/>
          <w:szCs w:val="28"/>
          <w:lang w:eastAsia="ru-RU"/>
        </w:rPr>
        <w:t>В январе 2023 года с целью привлечения абитуриентов, не проживающих на территории ДФО, проведены профориентационные встречи с выпускниками средних общих и средних профессиональных образовательных учреждений Республики Тыва. Подписаны соглашения о сотрудничестве с Министерством образования Республики Тыва, ГБУ ДПО Республики Тыва «Республиканский центр профессионального образования», а также с ГБПОУ «Тувинский агропромышленный техникум». Университет с 24 марта по 1 апреля принял участие в международной «Выставке Евразийского образования» в Республике Кыргызстан. 26 марта университет участвовал в круглых столах, посвященных проблемам развития транспортной отрасли и биотехнологий в Республике Кыргызстан, организована встреча с представителями Русского дома в Бишкеке и выступление в прямом эфире на радио.</w:t>
      </w:r>
    </w:p>
    <w:p w14:paraId="1E01ADC4" w14:textId="77777777" w:rsidR="00C62635" w:rsidRPr="001E429D" w:rsidRDefault="00C62635" w:rsidP="001E429D">
      <w:pPr>
        <w:spacing w:line="360" w:lineRule="auto"/>
        <w:ind w:firstLine="709"/>
        <w:jc w:val="both"/>
        <w:rPr>
          <w:rFonts w:ascii="Times New Roman" w:eastAsia="Times New Roman" w:hAnsi="Times New Roman" w:cs="Times New Roman"/>
          <w:color w:val="000000" w:themeColor="text1"/>
          <w:sz w:val="28"/>
          <w:szCs w:val="28"/>
          <w:lang w:eastAsia="ru-RU"/>
        </w:rPr>
      </w:pPr>
      <w:r w:rsidRPr="001E429D">
        <w:rPr>
          <w:rFonts w:ascii="Times New Roman" w:hAnsi="Times New Roman" w:cs="Times New Roman"/>
          <w:spacing w:val="-4"/>
          <w:sz w:val="28"/>
          <w:szCs w:val="28"/>
        </w:rPr>
        <w:t xml:space="preserve">Также </w:t>
      </w:r>
      <w:r w:rsidRPr="001E429D">
        <w:rPr>
          <w:rFonts w:ascii="Times New Roman" w:eastAsia="Times New Roman" w:hAnsi="Times New Roman" w:cs="Times New Roman"/>
          <w:color w:val="000000" w:themeColor="text1"/>
          <w:sz w:val="28"/>
          <w:szCs w:val="28"/>
          <w:lang w:eastAsia="ru-RU"/>
        </w:rPr>
        <w:t xml:space="preserve">были использованы механизмы таргетированной рекламы через социальную сеть университета ВКонтакте (ЦФО, СЗФО, ПФО, СФО) и образовательный портал «Поступи он-лайн». В </w:t>
      </w:r>
      <w:r w:rsidRPr="001E429D">
        <w:rPr>
          <w:rFonts w:ascii="Times New Roman" w:hAnsi="Times New Roman" w:cs="Times New Roman"/>
          <w:spacing w:val="-4"/>
          <w:sz w:val="28"/>
          <w:szCs w:val="28"/>
        </w:rPr>
        <w:t xml:space="preserve">Республике Тыва на телеканалах </w:t>
      </w:r>
      <w:r w:rsidRPr="001E429D">
        <w:rPr>
          <w:rFonts w:ascii="Times New Roman" w:eastAsia="Times New Roman" w:hAnsi="Times New Roman" w:cs="Times New Roman"/>
          <w:color w:val="000000" w:themeColor="text1"/>
          <w:sz w:val="28"/>
          <w:szCs w:val="28"/>
          <w:lang w:eastAsia="ru-RU"/>
        </w:rPr>
        <w:t>Россия 1, Россия 24 была запущена телевизионная реклама.</w:t>
      </w:r>
    </w:p>
    <w:p w14:paraId="5C4B21F5" w14:textId="20D6EADA" w:rsidR="001E429D" w:rsidRPr="001E429D" w:rsidRDefault="001E429D" w:rsidP="001E429D">
      <w:pPr>
        <w:spacing w:line="360" w:lineRule="auto"/>
        <w:jc w:val="both"/>
        <w:rPr>
          <w:rFonts w:ascii="Times New Roman" w:eastAsia="Microsoft YaHei" w:hAnsi="Times New Roman" w:cs="Times New Roman"/>
          <w:color w:val="333333"/>
          <w:sz w:val="28"/>
          <w:szCs w:val="28"/>
        </w:rPr>
      </w:pPr>
      <w:r w:rsidRPr="001E429D">
        <w:rPr>
          <w:rFonts w:ascii="Times New Roman" w:hAnsi="Times New Roman" w:cs="Times New Roman"/>
          <w:color w:val="343434"/>
          <w:sz w:val="28"/>
          <w:szCs w:val="28"/>
          <w:shd w:val="clear" w:color="auto" w:fill="FFFFFF"/>
          <w:lang w:val="ru-RU"/>
        </w:rPr>
        <w:t>У</w:t>
      </w:r>
      <w:proofErr w:type="spellStart"/>
      <w:r w:rsidRPr="001E429D">
        <w:rPr>
          <w:rFonts w:ascii="Times New Roman" w:hAnsi="Times New Roman" w:cs="Times New Roman"/>
          <w:color w:val="343434"/>
          <w:sz w:val="28"/>
          <w:szCs w:val="28"/>
          <w:shd w:val="clear" w:color="auto" w:fill="FFFFFF"/>
        </w:rPr>
        <w:t>частие</w:t>
      </w:r>
      <w:proofErr w:type="spellEnd"/>
      <w:r w:rsidRPr="001E429D">
        <w:rPr>
          <w:rFonts w:ascii="Times New Roman" w:hAnsi="Times New Roman" w:cs="Times New Roman"/>
          <w:color w:val="343434"/>
          <w:sz w:val="28"/>
          <w:szCs w:val="28"/>
          <w:shd w:val="clear" w:color="auto" w:fill="FFFFFF"/>
        </w:rPr>
        <w:t xml:space="preserve"> в образовательной программе «Голос Поколения. Проректоры»</w:t>
      </w:r>
    </w:p>
    <w:p w14:paraId="67D98741" w14:textId="77777777" w:rsidR="001E429D" w:rsidRPr="001E429D" w:rsidRDefault="001E429D" w:rsidP="001E429D">
      <w:pPr>
        <w:spacing w:line="360" w:lineRule="auto"/>
        <w:jc w:val="both"/>
        <w:rPr>
          <w:rFonts w:ascii="Times New Roman" w:hAnsi="Times New Roman" w:cs="Times New Roman"/>
          <w:color w:val="343434"/>
          <w:sz w:val="28"/>
          <w:szCs w:val="28"/>
          <w:shd w:val="clear" w:color="auto" w:fill="FFFFFF"/>
        </w:rPr>
      </w:pPr>
      <w:r w:rsidRPr="001E429D">
        <w:rPr>
          <w:rFonts w:ascii="Times New Roman" w:hAnsi="Times New Roman" w:cs="Times New Roman"/>
          <w:color w:val="343434"/>
          <w:sz w:val="28"/>
          <w:szCs w:val="28"/>
          <w:shd w:val="clear" w:color="auto" w:fill="FFFFFF"/>
        </w:rPr>
        <w:t>Результат: разработка и внедрение образовательной программы для кураторов учебных групп в рамках организации молодежной политики и воспитательной деятельности в вузе.</w:t>
      </w:r>
    </w:p>
    <w:p w14:paraId="1F26C2D3" w14:textId="77777777" w:rsidR="001E429D" w:rsidRPr="001E429D" w:rsidRDefault="001E429D" w:rsidP="001E429D">
      <w:pPr>
        <w:spacing w:line="360" w:lineRule="auto"/>
        <w:jc w:val="both"/>
        <w:rPr>
          <w:rFonts w:ascii="Times New Roman" w:hAnsi="Times New Roman" w:cs="Times New Roman"/>
          <w:sz w:val="28"/>
          <w:szCs w:val="28"/>
        </w:rPr>
      </w:pPr>
      <w:r w:rsidRPr="001E429D">
        <w:rPr>
          <w:rFonts w:ascii="Times New Roman" w:hAnsi="Times New Roman" w:cs="Times New Roman"/>
          <w:sz w:val="28"/>
          <w:szCs w:val="28"/>
        </w:rPr>
        <w:t xml:space="preserve">Оценка надпрофессиональных компетенций: </w:t>
      </w:r>
    </w:p>
    <w:p w14:paraId="2D0CD5F2" w14:textId="77777777" w:rsidR="001E429D" w:rsidRPr="001E429D" w:rsidRDefault="001E429D" w:rsidP="001E429D">
      <w:pPr>
        <w:spacing w:line="360" w:lineRule="auto"/>
        <w:jc w:val="both"/>
        <w:rPr>
          <w:rFonts w:ascii="Times New Roman" w:hAnsi="Times New Roman" w:cs="Times New Roman"/>
          <w:color w:val="343434"/>
          <w:sz w:val="28"/>
          <w:szCs w:val="28"/>
          <w:shd w:val="clear" w:color="auto" w:fill="FFFFFF"/>
        </w:rPr>
      </w:pPr>
      <w:r w:rsidRPr="001E429D">
        <w:rPr>
          <w:rFonts w:ascii="Times New Roman" w:hAnsi="Times New Roman" w:cs="Times New Roman"/>
          <w:sz w:val="28"/>
          <w:szCs w:val="28"/>
        </w:rPr>
        <w:t xml:space="preserve">В первом семестре регистрировали студентов первого курса на платформе центра компетенций (вчера запросили у админов цифру о точном количестве зарегистрированных) по идее сейчас все зарегистрированные должны проходить тестирование для получения сертификатов, далее необходимо собирать смотреть какие навыки более развиты, а где происходит западание и внедрять определённые курсы, которые платформа предлагает. </w:t>
      </w:r>
    </w:p>
    <w:p w14:paraId="60786EB7" w14:textId="77777777" w:rsidR="001E429D" w:rsidRPr="001E429D" w:rsidRDefault="001E429D" w:rsidP="001E429D">
      <w:pPr>
        <w:spacing w:line="360" w:lineRule="auto"/>
        <w:jc w:val="both"/>
        <w:rPr>
          <w:rFonts w:ascii="Times New Roman" w:hAnsi="Times New Roman" w:cs="Times New Roman"/>
          <w:sz w:val="28"/>
          <w:szCs w:val="28"/>
        </w:rPr>
      </w:pPr>
      <w:r w:rsidRPr="001E429D">
        <w:rPr>
          <w:rFonts w:ascii="Times New Roman" w:hAnsi="Times New Roman" w:cs="Times New Roman"/>
          <w:sz w:val="28"/>
          <w:szCs w:val="28"/>
        </w:rPr>
        <w:t>Вовлеченности студентов по направлениям:</w:t>
      </w:r>
    </w:p>
    <w:p w14:paraId="073C5F77" w14:textId="77777777" w:rsidR="001E429D" w:rsidRPr="001E429D" w:rsidRDefault="001E429D" w:rsidP="001E429D">
      <w:pPr>
        <w:pStyle w:val="af4"/>
        <w:numPr>
          <w:ilvl w:val="0"/>
          <w:numId w:val="48"/>
        </w:numPr>
        <w:spacing w:after="0" w:line="360" w:lineRule="auto"/>
        <w:jc w:val="both"/>
        <w:rPr>
          <w:rFonts w:ascii="Times New Roman" w:hAnsi="Times New Roman" w:cs="Times New Roman"/>
          <w:sz w:val="28"/>
          <w:szCs w:val="28"/>
          <w:lang w:val="ru-RU"/>
        </w:rPr>
      </w:pPr>
      <w:r w:rsidRPr="001E429D">
        <w:rPr>
          <w:rFonts w:ascii="Times New Roman" w:hAnsi="Times New Roman" w:cs="Times New Roman"/>
          <w:sz w:val="28"/>
          <w:szCs w:val="28"/>
          <w:lang w:val="ru-RU"/>
        </w:rPr>
        <w:t>Творчество (вокальные, хореографические, инструментальные коллективы, художественное слово и др.) 112 студентов университета</w:t>
      </w:r>
    </w:p>
    <w:p w14:paraId="32270ACF" w14:textId="77777777" w:rsidR="001E429D" w:rsidRPr="001E429D" w:rsidRDefault="001E429D" w:rsidP="001E429D">
      <w:pPr>
        <w:pStyle w:val="af4"/>
        <w:numPr>
          <w:ilvl w:val="0"/>
          <w:numId w:val="48"/>
        </w:numPr>
        <w:spacing w:after="0" w:line="360" w:lineRule="auto"/>
        <w:jc w:val="both"/>
        <w:rPr>
          <w:rFonts w:ascii="Times New Roman" w:hAnsi="Times New Roman" w:cs="Times New Roman"/>
          <w:sz w:val="28"/>
          <w:szCs w:val="28"/>
          <w:lang w:val="ru-RU"/>
        </w:rPr>
      </w:pPr>
      <w:proofErr w:type="spellStart"/>
      <w:r w:rsidRPr="001E429D">
        <w:rPr>
          <w:rFonts w:ascii="Times New Roman" w:hAnsi="Times New Roman" w:cs="Times New Roman"/>
          <w:sz w:val="28"/>
          <w:szCs w:val="28"/>
          <w:lang w:val="ru-RU"/>
        </w:rPr>
        <w:lastRenderedPageBreak/>
        <w:t>Волонтёрство</w:t>
      </w:r>
      <w:proofErr w:type="spellEnd"/>
      <w:r w:rsidRPr="001E429D">
        <w:rPr>
          <w:rFonts w:ascii="Times New Roman" w:hAnsi="Times New Roman" w:cs="Times New Roman"/>
          <w:sz w:val="28"/>
          <w:szCs w:val="28"/>
          <w:lang w:val="ru-RU"/>
        </w:rPr>
        <w:t xml:space="preserve"> (волонтерский корпус «Академия добра») 178 студентов университета.</w:t>
      </w:r>
    </w:p>
    <w:p w14:paraId="1ED671FB" w14:textId="77777777" w:rsidR="001E429D" w:rsidRPr="001E429D" w:rsidRDefault="001E429D" w:rsidP="001E429D">
      <w:pPr>
        <w:pStyle w:val="af4"/>
        <w:numPr>
          <w:ilvl w:val="0"/>
          <w:numId w:val="48"/>
        </w:numPr>
        <w:spacing w:after="0" w:line="360" w:lineRule="auto"/>
        <w:jc w:val="both"/>
        <w:rPr>
          <w:rFonts w:ascii="Times New Roman" w:hAnsi="Times New Roman" w:cs="Times New Roman"/>
          <w:sz w:val="28"/>
          <w:szCs w:val="28"/>
          <w:lang w:val="ru-RU"/>
        </w:rPr>
      </w:pPr>
      <w:r w:rsidRPr="001E429D">
        <w:rPr>
          <w:rFonts w:ascii="Times New Roman" w:hAnsi="Times New Roman" w:cs="Times New Roman"/>
          <w:sz w:val="28"/>
          <w:szCs w:val="28"/>
          <w:lang w:val="ru-RU"/>
        </w:rPr>
        <w:t>Патриотка (патриотический клуб «Факел») 14 студентов университета.</w:t>
      </w:r>
    </w:p>
    <w:p w14:paraId="7BE57B07" w14:textId="576CC48A" w:rsidR="001E429D" w:rsidRPr="001E429D" w:rsidRDefault="001E429D" w:rsidP="001E429D">
      <w:pPr>
        <w:pStyle w:val="af4"/>
        <w:numPr>
          <w:ilvl w:val="0"/>
          <w:numId w:val="48"/>
        </w:numPr>
        <w:spacing w:after="0" w:line="360" w:lineRule="auto"/>
        <w:jc w:val="both"/>
        <w:rPr>
          <w:rFonts w:ascii="Times New Roman" w:hAnsi="Times New Roman" w:cs="Times New Roman"/>
          <w:sz w:val="28"/>
          <w:szCs w:val="28"/>
          <w:lang w:val="ru-RU"/>
        </w:rPr>
      </w:pPr>
      <w:r w:rsidRPr="001E429D">
        <w:rPr>
          <w:rFonts w:ascii="Times New Roman" w:hAnsi="Times New Roman" w:cs="Times New Roman"/>
          <w:sz w:val="28"/>
          <w:szCs w:val="28"/>
          <w:lang w:val="ru-RU"/>
        </w:rPr>
        <w:t>Студенческое самоуправление (ОСС, студенческие советы факультетов) 211 студентов университета.</w:t>
      </w:r>
    </w:p>
    <w:p w14:paraId="59A27595" w14:textId="77777777" w:rsidR="001E429D" w:rsidRPr="001E429D" w:rsidRDefault="001E429D" w:rsidP="001E429D">
      <w:pPr>
        <w:pStyle w:val="af4"/>
        <w:numPr>
          <w:ilvl w:val="0"/>
          <w:numId w:val="48"/>
        </w:numPr>
        <w:spacing w:after="0" w:line="360" w:lineRule="auto"/>
        <w:jc w:val="center"/>
        <w:rPr>
          <w:rFonts w:ascii="Times New Roman" w:eastAsia="Calibri" w:hAnsi="Times New Roman" w:cs="Times New Roman"/>
          <w:b/>
          <w:sz w:val="28"/>
          <w:szCs w:val="28"/>
        </w:rPr>
      </w:pPr>
      <w:proofErr w:type="spellStart"/>
      <w:r w:rsidRPr="001E429D">
        <w:rPr>
          <w:rFonts w:ascii="Times New Roman" w:eastAsia="Calibri" w:hAnsi="Times New Roman" w:cs="Times New Roman"/>
          <w:b/>
          <w:sz w:val="28"/>
          <w:szCs w:val="28"/>
        </w:rPr>
        <w:t>Проект</w:t>
      </w:r>
      <w:proofErr w:type="spellEnd"/>
      <w:r w:rsidRPr="001E429D">
        <w:rPr>
          <w:rFonts w:ascii="Times New Roman" w:eastAsia="Calibri" w:hAnsi="Times New Roman" w:cs="Times New Roman"/>
          <w:b/>
          <w:sz w:val="28"/>
          <w:szCs w:val="28"/>
        </w:rPr>
        <w:t xml:space="preserve"> </w:t>
      </w:r>
      <w:proofErr w:type="spellStart"/>
      <w:r w:rsidRPr="001E429D">
        <w:rPr>
          <w:rFonts w:ascii="Times New Roman" w:eastAsia="Calibri" w:hAnsi="Times New Roman" w:cs="Times New Roman"/>
          <w:b/>
          <w:sz w:val="28"/>
          <w:szCs w:val="28"/>
        </w:rPr>
        <w:t>содействия</w:t>
      </w:r>
      <w:proofErr w:type="spellEnd"/>
      <w:r w:rsidRPr="001E429D">
        <w:rPr>
          <w:rFonts w:ascii="Times New Roman" w:eastAsia="Calibri" w:hAnsi="Times New Roman" w:cs="Times New Roman"/>
          <w:b/>
          <w:sz w:val="28"/>
          <w:szCs w:val="28"/>
        </w:rPr>
        <w:t xml:space="preserve"> </w:t>
      </w:r>
      <w:proofErr w:type="spellStart"/>
      <w:r w:rsidRPr="001E429D">
        <w:rPr>
          <w:rFonts w:ascii="Times New Roman" w:eastAsia="Calibri" w:hAnsi="Times New Roman" w:cs="Times New Roman"/>
          <w:b/>
          <w:sz w:val="28"/>
          <w:szCs w:val="28"/>
        </w:rPr>
        <w:t>трудоустройству</w:t>
      </w:r>
      <w:proofErr w:type="spellEnd"/>
      <w:r w:rsidRPr="001E429D">
        <w:rPr>
          <w:rFonts w:ascii="Times New Roman" w:eastAsia="Calibri" w:hAnsi="Times New Roman" w:cs="Times New Roman"/>
          <w:b/>
          <w:sz w:val="28"/>
          <w:szCs w:val="28"/>
        </w:rPr>
        <w:t xml:space="preserve"> </w:t>
      </w:r>
      <w:proofErr w:type="spellStart"/>
      <w:r w:rsidRPr="001E429D">
        <w:rPr>
          <w:rFonts w:ascii="Times New Roman" w:eastAsia="Calibri" w:hAnsi="Times New Roman" w:cs="Times New Roman"/>
          <w:b/>
          <w:sz w:val="28"/>
          <w:szCs w:val="28"/>
        </w:rPr>
        <w:t>молодежи</w:t>
      </w:r>
      <w:proofErr w:type="spellEnd"/>
      <w:r w:rsidRPr="001E429D">
        <w:rPr>
          <w:rFonts w:ascii="Times New Roman" w:eastAsia="Calibri" w:hAnsi="Times New Roman" w:cs="Times New Roman"/>
          <w:b/>
          <w:sz w:val="28"/>
          <w:szCs w:val="28"/>
        </w:rPr>
        <w:t xml:space="preserve"> #ЗаРаботу</w:t>
      </w:r>
    </w:p>
    <w:p w14:paraId="4885B5F0" w14:textId="77777777" w:rsidR="001E429D" w:rsidRPr="001E429D" w:rsidRDefault="001E429D" w:rsidP="001E429D">
      <w:pPr>
        <w:pStyle w:val="af4"/>
        <w:numPr>
          <w:ilvl w:val="0"/>
          <w:numId w:val="48"/>
        </w:numPr>
        <w:spacing w:after="0" w:line="360" w:lineRule="auto"/>
        <w:rPr>
          <w:rFonts w:ascii="Times New Roman" w:eastAsia="Calibri" w:hAnsi="Times New Roman" w:cs="Times New Roman"/>
          <w:bCs/>
          <w:sz w:val="28"/>
          <w:szCs w:val="28"/>
        </w:rPr>
      </w:pPr>
      <w:proofErr w:type="spellStart"/>
      <w:r w:rsidRPr="001E429D">
        <w:rPr>
          <w:rFonts w:ascii="Times New Roman" w:eastAsia="Calibri" w:hAnsi="Times New Roman" w:cs="Times New Roman"/>
          <w:b/>
          <w:sz w:val="28"/>
          <w:szCs w:val="28"/>
        </w:rPr>
        <w:t>Направление</w:t>
      </w:r>
      <w:proofErr w:type="spellEnd"/>
      <w:r w:rsidRPr="001E429D">
        <w:rPr>
          <w:rFonts w:ascii="Times New Roman" w:eastAsia="Calibri" w:hAnsi="Times New Roman" w:cs="Times New Roman"/>
          <w:b/>
          <w:sz w:val="28"/>
          <w:szCs w:val="28"/>
        </w:rPr>
        <w:t>:</w:t>
      </w:r>
      <w:r w:rsidRPr="001E429D">
        <w:rPr>
          <w:rFonts w:ascii="Times New Roman" w:eastAsia="Calibri" w:hAnsi="Times New Roman" w:cs="Times New Roman"/>
          <w:bCs/>
          <w:sz w:val="28"/>
          <w:szCs w:val="28"/>
        </w:rPr>
        <w:t xml:space="preserve"> «</w:t>
      </w:r>
      <w:proofErr w:type="spellStart"/>
      <w:r w:rsidRPr="001E429D">
        <w:rPr>
          <w:rFonts w:ascii="Times New Roman" w:eastAsia="Calibri" w:hAnsi="Times New Roman" w:cs="Times New Roman"/>
          <w:bCs/>
          <w:sz w:val="28"/>
          <w:szCs w:val="28"/>
        </w:rPr>
        <w:t>Гражданско-трудовое</w:t>
      </w:r>
      <w:proofErr w:type="spellEnd"/>
      <w:r w:rsidRPr="001E429D">
        <w:rPr>
          <w:rFonts w:ascii="Times New Roman" w:eastAsia="Calibri" w:hAnsi="Times New Roman" w:cs="Times New Roman"/>
          <w:bCs/>
          <w:sz w:val="28"/>
          <w:szCs w:val="28"/>
        </w:rPr>
        <w:t>»</w:t>
      </w:r>
    </w:p>
    <w:p w14:paraId="4CA185BD" w14:textId="77777777" w:rsidR="001E429D" w:rsidRPr="001E429D" w:rsidRDefault="001E429D" w:rsidP="001E429D">
      <w:pPr>
        <w:pStyle w:val="af4"/>
        <w:numPr>
          <w:ilvl w:val="0"/>
          <w:numId w:val="48"/>
        </w:numPr>
        <w:spacing w:after="0" w:line="360" w:lineRule="auto"/>
        <w:jc w:val="both"/>
        <w:rPr>
          <w:rFonts w:ascii="Times New Roman" w:eastAsia="Calibri" w:hAnsi="Times New Roman" w:cs="Times New Roman"/>
          <w:bCs/>
          <w:sz w:val="28"/>
          <w:szCs w:val="28"/>
          <w:lang w:val="ru-RU"/>
        </w:rPr>
      </w:pPr>
      <w:r w:rsidRPr="001E429D">
        <w:rPr>
          <w:rFonts w:ascii="Times New Roman" w:eastAsia="Calibri" w:hAnsi="Times New Roman" w:cs="Times New Roman"/>
          <w:b/>
          <w:sz w:val="28"/>
          <w:szCs w:val="28"/>
          <w:lang w:val="ru-RU"/>
        </w:rPr>
        <w:t>Дата, время, место проведения:</w:t>
      </w:r>
      <w:r w:rsidRPr="001E429D">
        <w:rPr>
          <w:rFonts w:ascii="Times New Roman" w:eastAsia="Calibri" w:hAnsi="Times New Roman" w:cs="Times New Roman"/>
          <w:bCs/>
          <w:sz w:val="28"/>
          <w:szCs w:val="28"/>
          <w:lang w:val="ru-RU"/>
        </w:rPr>
        <w:t xml:space="preserve"> 29-30.11.2023, 13:00, главный корпус: МФЗ, актовый зал, аудитории: 100, 115, 114, 203.</w:t>
      </w:r>
    </w:p>
    <w:p w14:paraId="6B947D6C" w14:textId="77777777" w:rsidR="001E429D" w:rsidRPr="001E429D" w:rsidRDefault="001E429D" w:rsidP="001E429D">
      <w:pPr>
        <w:pStyle w:val="af4"/>
        <w:numPr>
          <w:ilvl w:val="0"/>
          <w:numId w:val="48"/>
        </w:numPr>
        <w:spacing w:after="0" w:line="360" w:lineRule="auto"/>
        <w:jc w:val="both"/>
        <w:rPr>
          <w:rFonts w:ascii="Times New Roman" w:eastAsia="Calibri" w:hAnsi="Times New Roman" w:cs="Times New Roman"/>
          <w:bCs/>
          <w:sz w:val="28"/>
          <w:szCs w:val="28"/>
          <w:lang w:val="ru-RU"/>
        </w:rPr>
      </w:pPr>
      <w:r w:rsidRPr="001E429D">
        <w:rPr>
          <w:rFonts w:ascii="Times New Roman" w:eastAsia="Calibri" w:hAnsi="Times New Roman" w:cs="Times New Roman"/>
          <w:b/>
          <w:sz w:val="28"/>
          <w:szCs w:val="28"/>
          <w:lang w:val="ru-RU"/>
        </w:rPr>
        <w:t>Цель мероприятия:</w:t>
      </w:r>
      <w:r w:rsidRPr="001E429D">
        <w:rPr>
          <w:rFonts w:ascii="Times New Roman" w:eastAsia="Calibri" w:hAnsi="Times New Roman" w:cs="Times New Roman"/>
          <w:bCs/>
          <w:sz w:val="28"/>
          <w:szCs w:val="28"/>
          <w:lang w:val="ru-RU"/>
        </w:rPr>
        <w:t xml:space="preserve"> содействие занятости учащейся молодежи, трудоустройству выпускников ФБГОУ ВО «Дальневосточный ГАУ», развитие социального партнерства.</w:t>
      </w:r>
    </w:p>
    <w:p w14:paraId="3A9C894D" w14:textId="77777777" w:rsidR="001E429D" w:rsidRPr="001E429D" w:rsidRDefault="001E429D" w:rsidP="001E429D">
      <w:pPr>
        <w:pStyle w:val="af4"/>
        <w:numPr>
          <w:ilvl w:val="0"/>
          <w:numId w:val="48"/>
        </w:numPr>
        <w:spacing w:after="0" w:line="360" w:lineRule="auto"/>
        <w:jc w:val="both"/>
        <w:rPr>
          <w:rFonts w:ascii="Times New Roman" w:eastAsia="Calibri" w:hAnsi="Times New Roman" w:cs="Times New Roman"/>
          <w:bCs/>
          <w:sz w:val="28"/>
          <w:szCs w:val="28"/>
          <w:lang w:val="ru-RU"/>
        </w:rPr>
      </w:pPr>
      <w:r w:rsidRPr="001E429D">
        <w:rPr>
          <w:rFonts w:ascii="Times New Roman" w:eastAsia="Calibri" w:hAnsi="Times New Roman" w:cs="Times New Roman"/>
          <w:b/>
          <w:sz w:val="28"/>
          <w:szCs w:val="28"/>
          <w:lang w:val="ru-RU"/>
        </w:rPr>
        <w:t>Краткое описание:</w:t>
      </w:r>
      <w:r w:rsidRPr="001E429D">
        <w:rPr>
          <w:rFonts w:ascii="Times New Roman" w:eastAsia="Calibri" w:hAnsi="Times New Roman" w:cs="Times New Roman"/>
          <w:bCs/>
          <w:sz w:val="28"/>
          <w:szCs w:val="28"/>
          <w:lang w:val="ru-RU"/>
        </w:rPr>
        <w:t xml:space="preserve"> студентам были представлены образовательные площадки по трудоустройству от крупных компаний города и области. А также была проведена «Ярмарка вакансий» на которой 20 крупных предприятий представили свои вакансии и провели собеседование со студентами ФГБОУ ВО «Дальневосточный ГАУ.</w:t>
      </w:r>
    </w:p>
    <w:p w14:paraId="224C2C8F" w14:textId="77777777" w:rsidR="001E429D" w:rsidRPr="001E429D" w:rsidRDefault="001E429D" w:rsidP="001E429D">
      <w:pPr>
        <w:pStyle w:val="af4"/>
        <w:numPr>
          <w:ilvl w:val="0"/>
          <w:numId w:val="48"/>
        </w:numPr>
        <w:spacing w:after="0" w:line="360" w:lineRule="auto"/>
        <w:jc w:val="both"/>
        <w:rPr>
          <w:rFonts w:ascii="Times New Roman" w:eastAsia="Calibri" w:hAnsi="Times New Roman" w:cs="Times New Roman"/>
          <w:b/>
          <w:sz w:val="28"/>
          <w:szCs w:val="28"/>
        </w:rPr>
      </w:pPr>
      <w:r w:rsidRPr="001E429D">
        <w:rPr>
          <w:rFonts w:ascii="Times New Roman" w:eastAsia="Calibri" w:hAnsi="Times New Roman" w:cs="Times New Roman"/>
          <w:b/>
          <w:sz w:val="28"/>
          <w:szCs w:val="28"/>
        </w:rPr>
        <w:t xml:space="preserve">29.11.2023 </w:t>
      </w:r>
      <w:proofErr w:type="spellStart"/>
      <w:r w:rsidRPr="001E429D">
        <w:rPr>
          <w:rFonts w:ascii="Times New Roman" w:eastAsia="Calibri" w:hAnsi="Times New Roman" w:cs="Times New Roman"/>
          <w:b/>
          <w:sz w:val="28"/>
          <w:szCs w:val="28"/>
        </w:rPr>
        <w:t>были</w:t>
      </w:r>
      <w:proofErr w:type="spellEnd"/>
      <w:r w:rsidRPr="001E429D">
        <w:rPr>
          <w:rFonts w:ascii="Times New Roman" w:eastAsia="Calibri" w:hAnsi="Times New Roman" w:cs="Times New Roman"/>
          <w:b/>
          <w:sz w:val="28"/>
          <w:szCs w:val="28"/>
        </w:rPr>
        <w:t xml:space="preserve"> </w:t>
      </w:r>
      <w:proofErr w:type="spellStart"/>
      <w:r w:rsidRPr="001E429D">
        <w:rPr>
          <w:rFonts w:ascii="Times New Roman" w:eastAsia="Calibri" w:hAnsi="Times New Roman" w:cs="Times New Roman"/>
          <w:b/>
          <w:sz w:val="28"/>
          <w:szCs w:val="28"/>
        </w:rPr>
        <w:t>организованы</w:t>
      </w:r>
      <w:proofErr w:type="spellEnd"/>
      <w:r w:rsidRPr="001E429D">
        <w:rPr>
          <w:rFonts w:ascii="Times New Roman" w:eastAsia="Calibri" w:hAnsi="Times New Roman" w:cs="Times New Roman"/>
          <w:b/>
          <w:sz w:val="28"/>
          <w:szCs w:val="28"/>
        </w:rPr>
        <w:t xml:space="preserve"> </w:t>
      </w:r>
      <w:proofErr w:type="spellStart"/>
      <w:r w:rsidRPr="001E429D">
        <w:rPr>
          <w:rFonts w:ascii="Times New Roman" w:eastAsia="Calibri" w:hAnsi="Times New Roman" w:cs="Times New Roman"/>
          <w:b/>
          <w:sz w:val="28"/>
          <w:szCs w:val="28"/>
        </w:rPr>
        <w:t>следующие</w:t>
      </w:r>
      <w:proofErr w:type="spellEnd"/>
      <w:r w:rsidRPr="001E429D">
        <w:rPr>
          <w:rFonts w:ascii="Times New Roman" w:eastAsia="Calibri" w:hAnsi="Times New Roman" w:cs="Times New Roman"/>
          <w:b/>
          <w:sz w:val="28"/>
          <w:szCs w:val="28"/>
        </w:rPr>
        <w:t xml:space="preserve"> </w:t>
      </w:r>
      <w:proofErr w:type="spellStart"/>
      <w:r w:rsidRPr="001E429D">
        <w:rPr>
          <w:rFonts w:ascii="Times New Roman" w:eastAsia="Calibri" w:hAnsi="Times New Roman" w:cs="Times New Roman"/>
          <w:b/>
          <w:sz w:val="28"/>
          <w:szCs w:val="28"/>
        </w:rPr>
        <w:t>площадки</w:t>
      </w:r>
      <w:proofErr w:type="spellEnd"/>
      <w:r w:rsidRPr="001E429D">
        <w:rPr>
          <w:rFonts w:ascii="Times New Roman" w:eastAsia="Calibri" w:hAnsi="Times New Roman" w:cs="Times New Roman"/>
          <w:b/>
          <w:sz w:val="28"/>
          <w:szCs w:val="28"/>
        </w:rPr>
        <w:t>:</w:t>
      </w:r>
    </w:p>
    <w:p w14:paraId="5F563EC4" w14:textId="77777777" w:rsidR="001E429D" w:rsidRPr="001E429D" w:rsidRDefault="001E429D" w:rsidP="001E429D">
      <w:pPr>
        <w:pStyle w:val="af4"/>
        <w:numPr>
          <w:ilvl w:val="0"/>
          <w:numId w:val="48"/>
        </w:numPr>
        <w:spacing w:after="0" w:line="360" w:lineRule="auto"/>
        <w:jc w:val="both"/>
        <w:rPr>
          <w:rFonts w:ascii="Times New Roman" w:eastAsia="Calibri" w:hAnsi="Times New Roman" w:cs="Times New Roman"/>
          <w:bCs/>
          <w:i/>
          <w:iCs/>
          <w:sz w:val="28"/>
          <w:szCs w:val="28"/>
        </w:rPr>
      </w:pPr>
      <w:r w:rsidRPr="001E429D">
        <w:rPr>
          <w:rFonts w:ascii="Times New Roman" w:eastAsia="Calibri" w:hAnsi="Times New Roman" w:cs="Times New Roman"/>
          <w:bCs/>
          <w:i/>
          <w:iCs/>
          <w:sz w:val="28"/>
          <w:szCs w:val="28"/>
        </w:rPr>
        <w:t xml:space="preserve">1. </w:t>
      </w:r>
      <w:proofErr w:type="spellStart"/>
      <w:r w:rsidRPr="001E429D">
        <w:rPr>
          <w:rFonts w:ascii="Times New Roman" w:eastAsia="Calibri" w:hAnsi="Times New Roman" w:cs="Times New Roman"/>
          <w:bCs/>
          <w:i/>
          <w:iCs/>
          <w:sz w:val="28"/>
          <w:szCs w:val="28"/>
        </w:rPr>
        <w:t>Юридические</w:t>
      </w:r>
      <w:proofErr w:type="spellEnd"/>
      <w:r w:rsidRPr="001E429D">
        <w:rPr>
          <w:rFonts w:ascii="Times New Roman" w:eastAsia="Calibri" w:hAnsi="Times New Roman" w:cs="Times New Roman"/>
          <w:bCs/>
          <w:i/>
          <w:iCs/>
          <w:sz w:val="28"/>
          <w:szCs w:val="28"/>
        </w:rPr>
        <w:t xml:space="preserve"> </w:t>
      </w:r>
      <w:proofErr w:type="spellStart"/>
      <w:r w:rsidRPr="001E429D">
        <w:rPr>
          <w:rFonts w:ascii="Times New Roman" w:eastAsia="Calibri" w:hAnsi="Times New Roman" w:cs="Times New Roman"/>
          <w:bCs/>
          <w:i/>
          <w:iCs/>
          <w:sz w:val="28"/>
          <w:szCs w:val="28"/>
        </w:rPr>
        <w:t>основы</w:t>
      </w:r>
      <w:proofErr w:type="spellEnd"/>
      <w:r w:rsidRPr="001E429D">
        <w:rPr>
          <w:rFonts w:ascii="Times New Roman" w:eastAsia="Calibri" w:hAnsi="Times New Roman" w:cs="Times New Roman"/>
          <w:bCs/>
          <w:i/>
          <w:iCs/>
          <w:sz w:val="28"/>
          <w:szCs w:val="28"/>
        </w:rPr>
        <w:t xml:space="preserve"> </w:t>
      </w:r>
      <w:proofErr w:type="spellStart"/>
      <w:r w:rsidRPr="001E429D">
        <w:rPr>
          <w:rFonts w:ascii="Times New Roman" w:eastAsia="Calibri" w:hAnsi="Times New Roman" w:cs="Times New Roman"/>
          <w:bCs/>
          <w:i/>
          <w:iCs/>
          <w:sz w:val="28"/>
          <w:szCs w:val="28"/>
        </w:rPr>
        <w:t>трудоустройства</w:t>
      </w:r>
      <w:proofErr w:type="spellEnd"/>
      <w:r w:rsidRPr="001E429D">
        <w:rPr>
          <w:rFonts w:ascii="Times New Roman" w:eastAsia="Calibri" w:hAnsi="Times New Roman" w:cs="Times New Roman"/>
          <w:bCs/>
          <w:i/>
          <w:iCs/>
          <w:sz w:val="28"/>
          <w:szCs w:val="28"/>
        </w:rPr>
        <w:t xml:space="preserve">. </w:t>
      </w:r>
    </w:p>
    <w:p w14:paraId="0AB2D6B9" w14:textId="77777777" w:rsidR="001E429D" w:rsidRPr="001E429D" w:rsidRDefault="001E429D" w:rsidP="001E429D">
      <w:pPr>
        <w:pStyle w:val="af4"/>
        <w:numPr>
          <w:ilvl w:val="0"/>
          <w:numId w:val="48"/>
        </w:numPr>
        <w:spacing w:after="0" w:line="360" w:lineRule="auto"/>
        <w:jc w:val="both"/>
        <w:rPr>
          <w:rFonts w:ascii="Times New Roman" w:eastAsia="Calibri" w:hAnsi="Times New Roman" w:cs="Times New Roman"/>
          <w:bCs/>
          <w:sz w:val="28"/>
          <w:szCs w:val="28"/>
          <w:lang w:val="ru-RU"/>
        </w:rPr>
      </w:pPr>
      <w:r w:rsidRPr="001E429D">
        <w:rPr>
          <w:rFonts w:ascii="Times New Roman" w:eastAsia="Calibri" w:hAnsi="Times New Roman" w:cs="Times New Roman"/>
          <w:bCs/>
          <w:sz w:val="28"/>
          <w:szCs w:val="28"/>
          <w:lang w:val="ru-RU"/>
        </w:rPr>
        <w:t xml:space="preserve">Спикер площадки: </w:t>
      </w:r>
      <w:proofErr w:type="spellStart"/>
      <w:r w:rsidRPr="001E429D">
        <w:rPr>
          <w:rFonts w:ascii="Times New Roman" w:eastAsia="Calibri" w:hAnsi="Times New Roman" w:cs="Times New Roman"/>
          <w:bCs/>
          <w:sz w:val="28"/>
          <w:szCs w:val="28"/>
          <w:lang w:val="ru-RU"/>
        </w:rPr>
        <w:t>Пчелинова</w:t>
      </w:r>
      <w:proofErr w:type="spellEnd"/>
      <w:r w:rsidRPr="001E429D">
        <w:rPr>
          <w:rFonts w:ascii="Times New Roman" w:eastAsia="Calibri" w:hAnsi="Times New Roman" w:cs="Times New Roman"/>
          <w:bCs/>
          <w:sz w:val="28"/>
          <w:szCs w:val="28"/>
          <w:lang w:val="ru-RU"/>
        </w:rPr>
        <w:t xml:space="preserve"> Галина Вадимовна, начальник отдела трудовых отношений, охраны и условий труда Управления занятости населения Амурской области.</w:t>
      </w:r>
    </w:p>
    <w:p w14:paraId="09E431CE" w14:textId="77777777" w:rsidR="001E429D" w:rsidRPr="001E429D" w:rsidRDefault="001E429D" w:rsidP="001E429D">
      <w:pPr>
        <w:pStyle w:val="af4"/>
        <w:numPr>
          <w:ilvl w:val="0"/>
          <w:numId w:val="48"/>
        </w:numPr>
        <w:spacing w:after="0" w:line="360" w:lineRule="auto"/>
        <w:jc w:val="both"/>
        <w:rPr>
          <w:rFonts w:ascii="Times New Roman" w:eastAsia="Calibri" w:hAnsi="Times New Roman" w:cs="Times New Roman"/>
          <w:bCs/>
          <w:sz w:val="28"/>
          <w:szCs w:val="28"/>
        </w:rPr>
      </w:pPr>
      <w:proofErr w:type="spellStart"/>
      <w:r w:rsidRPr="001E429D">
        <w:rPr>
          <w:rFonts w:ascii="Times New Roman" w:eastAsia="Calibri" w:hAnsi="Times New Roman" w:cs="Times New Roman"/>
          <w:bCs/>
          <w:sz w:val="28"/>
          <w:szCs w:val="28"/>
        </w:rPr>
        <w:t>Площадку</w:t>
      </w:r>
      <w:proofErr w:type="spellEnd"/>
      <w:r w:rsidRPr="001E429D">
        <w:rPr>
          <w:rFonts w:ascii="Times New Roman" w:eastAsia="Calibri" w:hAnsi="Times New Roman" w:cs="Times New Roman"/>
          <w:bCs/>
          <w:sz w:val="28"/>
          <w:szCs w:val="28"/>
        </w:rPr>
        <w:t xml:space="preserve"> </w:t>
      </w:r>
      <w:proofErr w:type="spellStart"/>
      <w:r w:rsidRPr="001E429D">
        <w:rPr>
          <w:rFonts w:ascii="Times New Roman" w:eastAsia="Calibri" w:hAnsi="Times New Roman" w:cs="Times New Roman"/>
          <w:bCs/>
          <w:sz w:val="28"/>
          <w:szCs w:val="28"/>
        </w:rPr>
        <w:t>посетили</w:t>
      </w:r>
      <w:proofErr w:type="spellEnd"/>
      <w:r w:rsidRPr="001E429D">
        <w:rPr>
          <w:rFonts w:ascii="Times New Roman" w:eastAsia="Calibri" w:hAnsi="Times New Roman" w:cs="Times New Roman"/>
          <w:bCs/>
          <w:sz w:val="28"/>
          <w:szCs w:val="28"/>
        </w:rPr>
        <w:t xml:space="preserve">: 32 </w:t>
      </w:r>
      <w:proofErr w:type="spellStart"/>
      <w:r w:rsidRPr="001E429D">
        <w:rPr>
          <w:rFonts w:ascii="Times New Roman" w:eastAsia="Calibri" w:hAnsi="Times New Roman" w:cs="Times New Roman"/>
          <w:bCs/>
          <w:sz w:val="28"/>
          <w:szCs w:val="28"/>
        </w:rPr>
        <w:t>обучающихся</w:t>
      </w:r>
      <w:proofErr w:type="spellEnd"/>
      <w:r w:rsidRPr="001E429D">
        <w:rPr>
          <w:rFonts w:ascii="Times New Roman" w:eastAsia="Calibri" w:hAnsi="Times New Roman" w:cs="Times New Roman"/>
          <w:bCs/>
          <w:sz w:val="28"/>
          <w:szCs w:val="28"/>
        </w:rPr>
        <w:t>.</w:t>
      </w:r>
    </w:p>
    <w:p w14:paraId="125760F7" w14:textId="77777777" w:rsidR="001E429D" w:rsidRPr="001E429D" w:rsidRDefault="001E429D" w:rsidP="001E429D">
      <w:pPr>
        <w:pStyle w:val="af4"/>
        <w:numPr>
          <w:ilvl w:val="0"/>
          <w:numId w:val="48"/>
        </w:numPr>
        <w:spacing w:after="0" w:line="360" w:lineRule="auto"/>
        <w:jc w:val="both"/>
        <w:rPr>
          <w:rFonts w:ascii="Times New Roman" w:eastAsia="Calibri" w:hAnsi="Times New Roman" w:cs="Times New Roman"/>
          <w:bCs/>
          <w:i/>
          <w:iCs/>
          <w:sz w:val="28"/>
          <w:szCs w:val="28"/>
        </w:rPr>
      </w:pPr>
      <w:r w:rsidRPr="001E429D">
        <w:rPr>
          <w:rFonts w:ascii="Times New Roman" w:eastAsia="Calibri" w:hAnsi="Times New Roman" w:cs="Times New Roman"/>
          <w:bCs/>
          <w:i/>
          <w:iCs/>
          <w:sz w:val="28"/>
          <w:szCs w:val="28"/>
        </w:rPr>
        <w:t xml:space="preserve">2. </w:t>
      </w:r>
      <w:proofErr w:type="spellStart"/>
      <w:r w:rsidRPr="001E429D">
        <w:rPr>
          <w:rFonts w:ascii="Times New Roman" w:eastAsia="Calibri" w:hAnsi="Times New Roman" w:cs="Times New Roman"/>
          <w:bCs/>
          <w:i/>
          <w:iCs/>
          <w:sz w:val="28"/>
          <w:szCs w:val="28"/>
        </w:rPr>
        <w:t>Программы</w:t>
      </w:r>
      <w:proofErr w:type="spellEnd"/>
      <w:r w:rsidRPr="001E429D">
        <w:rPr>
          <w:rFonts w:ascii="Times New Roman" w:eastAsia="Calibri" w:hAnsi="Times New Roman" w:cs="Times New Roman"/>
          <w:bCs/>
          <w:i/>
          <w:iCs/>
          <w:sz w:val="28"/>
          <w:szCs w:val="28"/>
        </w:rPr>
        <w:t xml:space="preserve"> </w:t>
      </w:r>
      <w:proofErr w:type="spellStart"/>
      <w:r w:rsidRPr="001E429D">
        <w:rPr>
          <w:rFonts w:ascii="Times New Roman" w:eastAsia="Calibri" w:hAnsi="Times New Roman" w:cs="Times New Roman"/>
          <w:bCs/>
          <w:i/>
          <w:iCs/>
          <w:sz w:val="28"/>
          <w:szCs w:val="28"/>
        </w:rPr>
        <w:t>поддержки</w:t>
      </w:r>
      <w:proofErr w:type="spellEnd"/>
      <w:r w:rsidRPr="001E429D">
        <w:rPr>
          <w:rFonts w:ascii="Times New Roman" w:eastAsia="Calibri" w:hAnsi="Times New Roman" w:cs="Times New Roman"/>
          <w:bCs/>
          <w:i/>
          <w:iCs/>
          <w:sz w:val="28"/>
          <w:szCs w:val="28"/>
        </w:rPr>
        <w:t xml:space="preserve"> </w:t>
      </w:r>
      <w:proofErr w:type="spellStart"/>
      <w:r w:rsidRPr="001E429D">
        <w:rPr>
          <w:rFonts w:ascii="Times New Roman" w:eastAsia="Calibri" w:hAnsi="Times New Roman" w:cs="Times New Roman"/>
          <w:bCs/>
          <w:i/>
          <w:iCs/>
          <w:sz w:val="28"/>
          <w:szCs w:val="28"/>
        </w:rPr>
        <w:t>молодых</w:t>
      </w:r>
      <w:proofErr w:type="spellEnd"/>
      <w:r w:rsidRPr="001E429D">
        <w:rPr>
          <w:rFonts w:ascii="Times New Roman" w:eastAsia="Calibri" w:hAnsi="Times New Roman" w:cs="Times New Roman"/>
          <w:bCs/>
          <w:i/>
          <w:iCs/>
          <w:sz w:val="28"/>
          <w:szCs w:val="28"/>
        </w:rPr>
        <w:t xml:space="preserve"> </w:t>
      </w:r>
      <w:proofErr w:type="spellStart"/>
      <w:r w:rsidRPr="001E429D">
        <w:rPr>
          <w:rFonts w:ascii="Times New Roman" w:eastAsia="Calibri" w:hAnsi="Times New Roman" w:cs="Times New Roman"/>
          <w:bCs/>
          <w:i/>
          <w:iCs/>
          <w:sz w:val="28"/>
          <w:szCs w:val="28"/>
        </w:rPr>
        <w:t>специалистов</w:t>
      </w:r>
      <w:proofErr w:type="spellEnd"/>
      <w:r w:rsidRPr="001E429D">
        <w:rPr>
          <w:rFonts w:ascii="Times New Roman" w:eastAsia="Calibri" w:hAnsi="Times New Roman" w:cs="Times New Roman"/>
          <w:bCs/>
          <w:i/>
          <w:iCs/>
          <w:sz w:val="28"/>
          <w:szCs w:val="28"/>
        </w:rPr>
        <w:t>.</w:t>
      </w:r>
    </w:p>
    <w:p w14:paraId="3D2F8EE4" w14:textId="77777777" w:rsidR="001E429D" w:rsidRPr="001E429D" w:rsidRDefault="001E429D" w:rsidP="001E429D">
      <w:pPr>
        <w:pStyle w:val="af4"/>
        <w:numPr>
          <w:ilvl w:val="0"/>
          <w:numId w:val="48"/>
        </w:numPr>
        <w:spacing w:after="0" w:line="360" w:lineRule="auto"/>
        <w:jc w:val="both"/>
        <w:rPr>
          <w:rFonts w:ascii="Times New Roman" w:eastAsia="Calibri" w:hAnsi="Times New Roman" w:cs="Times New Roman"/>
          <w:bCs/>
          <w:sz w:val="28"/>
          <w:szCs w:val="28"/>
          <w:lang w:val="ru-RU"/>
        </w:rPr>
      </w:pPr>
      <w:r w:rsidRPr="001E429D">
        <w:rPr>
          <w:rFonts w:ascii="Times New Roman" w:eastAsia="Calibri" w:hAnsi="Times New Roman" w:cs="Times New Roman"/>
          <w:bCs/>
          <w:sz w:val="28"/>
          <w:szCs w:val="28"/>
          <w:lang w:val="ru-RU"/>
        </w:rPr>
        <w:t>Спикер площадки: Черных Наталья Ивановна, заместитель директора центра «Мой бизнес»</w:t>
      </w:r>
    </w:p>
    <w:p w14:paraId="64898C47" w14:textId="77777777" w:rsidR="001E429D" w:rsidRPr="001E429D" w:rsidRDefault="001E429D" w:rsidP="001E429D">
      <w:pPr>
        <w:pStyle w:val="af4"/>
        <w:numPr>
          <w:ilvl w:val="0"/>
          <w:numId w:val="48"/>
        </w:numPr>
        <w:spacing w:after="0" w:line="360" w:lineRule="auto"/>
        <w:jc w:val="both"/>
        <w:rPr>
          <w:rFonts w:ascii="Times New Roman" w:eastAsia="Calibri" w:hAnsi="Times New Roman" w:cs="Times New Roman"/>
          <w:bCs/>
          <w:sz w:val="28"/>
          <w:szCs w:val="28"/>
        </w:rPr>
      </w:pPr>
      <w:proofErr w:type="spellStart"/>
      <w:r w:rsidRPr="001E429D">
        <w:rPr>
          <w:rFonts w:ascii="Times New Roman" w:eastAsia="Calibri" w:hAnsi="Times New Roman" w:cs="Times New Roman"/>
          <w:bCs/>
          <w:sz w:val="28"/>
          <w:szCs w:val="28"/>
        </w:rPr>
        <w:t>Площадку</w:t>
      </w:r>
      <w:proofErr w:type="spellEnd"/>
      <w:r w:rsidRPr="001E429D">
        <w:rPr>
          <w:rFonts w:ascii="Times New Roman" w:eastAsia="Calibri" w:hAnsi="Times New Roman" w:cs="Times New Roman"/>
          <w:bCs/>
          <w:sz w:val="28"/>
          <w:szCs w:val="28"/>
        </w:rPr>
        <w:t xml:space="preserve"> </w:t>
      </w:r>
      <w:proofErr w:type="spellStart"/>
      <w:r w:rsidRPr="001E429D">
        <w:rPr>
          <w:rFonts w:ascii="Times New Roman" w:eastAsia="Calibri" w:hAnsi="Times New Roman" w:cs="Times New Roman"/>
          <w:bCs/>
          <w:sz w:val="28"/>
          <w:szCs w:val="28"/>
        </w:rPr>
        <w:t>посетили</w:t>
      </w:r>
      <w:proofErr w:type="spellEnd"/>
      <w:r w:rsidRPr="001E429D">
        <w:rPr>
          <w:rFonts w:ascii="Times New Roman" w:eastAsia="Calibri" w:hAnsi="Times New Roman" w:cs="Times New Roman"/>
          <w:bCs/>
          <w:sz w:val="28"/>
          <w:szCs w:val="28"/>
        </w:rPr>
        <w:t xml:space="preserve">: 93 </w:t>
      </w:r>
      <w:proofErr w:type="spellStart"/>
      <w:r w:rsidRPr="001E429D">
        <w:rPr>
          <w:rFonts w:ascii="Times New Roman" w:eastAsia="Calibri" w:hAnsi="Times New Roman" w:cs="Times New Roman"/>
          <w:bCs/>
          <w:sz w:val="28"/>
          <w:szCs w:val="28"/>
        </w:rPr>
        <w:t>обучающихся</w:t>
      </w:r>
      <w:proofErr w:type="spellEnd"/>
      <w:r w:rsidRPr="001E429D">
        <w:rPr>
          <w:rFonts w:ascii="Times New Roman" w:eastAsia="Calibri" w:hAnsi="Times New Roman" w:cs="Times New Roman"/>
          <w:bCs/>
          <w:sz w:val="28"/>
          <w:szCs w:val="28"/>
        </w:rPr>
        <w:t>.</w:t>
      </w:r>
    </w:p>
    <w:p w14:paraId="0BD77CA1" w14:textId="77777777" w:rsidR="001E429D" w:rsidRPr="001E429D" w:rsidRDefault="001E429D" w:rsidP="001E429D">
      <w:pPr>
        <w:pStyle w:val="af4"/>
        <w:numPr>
          <w:ilvl w:val="0"/>
          <w:numId w:val="48"/>
        </w:numPr>
        <w:spacing w:after="0" w:line="360" w:lineRule="auto"/>
        <w:jc w:val="both"/>
        <w:rPr>
          <w:rFonts w:ascii="Times New Roman" w:eastAsia="Calibri" w:hAnsi="Times New Roman" w:cs="Times New Roman"/>
          <w:bCs/>
          <w:i/>
          <w:iCs/>
          <w:sz w:val="28"/>
          <w:szCs w:val="28"/>
        </w:rPr>
      </w:pPr>
      <w:r w:rsidRPr="001E429D">
        <w:rPr>
          <w:rFonts w:ascii="Times New Roman" w:eastAsia="Calibri" w:hAnsi="Times New Roman" w:cs="Times New Roman"/>
          <w:bCs/>
          <w:i/>
          <w:iCs/>
          <w:sz w:val="28"/>
          <w:szCs w:val="28"/>
        </w:rPr>
        <w:t xml:space="preserve">3. </w:t>
      </w:r>
      <w:proofErr w:type="spellStart"/>
      <w:r w:rsidRPr="001E429D">
        <w:rPr>
          <w:rFonts w:ascii="Times New Roman" w:eastAsia="Calibri" w:hAnsi="Times New Roman" w:cs="Times New Roman"/>
          <w:bCs/>
          <w:i/>
          <w:iCs/>
          <w:sz w:val="28"/>
          <w:szCs w:val="28"/>
        </w:rPr>
        <w:t>Деловая</w:t>
      </w:r>
      <w:proofErr w:type="spellEnd"/>
      <w:r w:rsidRPr="001E429D">
        <w:rPr>
          <w:rFonts w:ascii="Times New Roman" w:eastAsia="Calibri" w:hAnsi="Times New Roman" w:cs="Times New Roman"/>
          <w:bCs/>
          <w:i/>
          <w:iCs/>
          <w:sz w:val="28"/>
          <w:szCs w:val="28"/>
        </w:rPr>
        <w:t xml:space="preserve"> </w:t>
      </w:r>
      <w:proofErr w:type="spellStart"/>
      <w:r w:rsidRPr="001E429D">
        <w:rPr>
          <w:rFonts w:ascii="Times New Roman" w:eastAsia="Calibri" w:hAnsi="Times New Roman" w:cs="Times New Roman"/>
          <w:bCs/>
          <w:i/>
          <w:iCs/>
          <w:sz w:val="28"/>
          <w:szCs w:val="28"/>
        </w:rPr>
        <w:t>игра</w:t>
      </w:r>
      <w:proofErr w:type="spellEnd"/>
      <w:r w:rsidRPr="001E429D">
        <w:rPr>
          <w:rFonts w:ascii="Times New Roman" w:eastAsia="Calibri" w:hAnsi="Times New Roman" w:cs="Times New Roman"/>
          <w:bCs/>
          <w:i/>
          <w:iCs/>
          <w:sz w:val="28"/>
          <w:szCs w:val="28"/>
        </w:rPr>
        <w:t xml:space="preserve"> «</w:t>
      </w:r>
      <w:proofErr w:type="spellStart"/>
      <w:r w:rsidRPr="001E429D">
        <w:rPr>
          <w:rFonts w:ascii="Times New Roman" w:eastAsia="Calibri" w:hAnsi="Times New Roman" w:cs="Times New Roman"/>
          <w:bCs/>
          <w:i/>
          <w:iCs/>
          <w:sz w:val="28"/>
          <w:szCs w:val="28"/>
        </w:rPr>
        <w:t>Надпрофессиональные</w:t>
      </w:r>
      <w:proofErr w:type="spellEnd"/>
      <w:r w:rsidRPr="001E429D">
        <w:rPr>
          <w:rFonts w:ascii="Times New Roman" w:eastAsia="Calibri" w:hAnsi="Times New Roman" w:cs="Times New Roman"/>
          <w:bCs/>
          <w:i/>
          <w:iCs/>
          <w:sz w:val="28"/>
          <w:szCs w:val="28"/>
        </w:rPr>
        <w:t xml:space="preserve"> </w:t>
      </w:r>
      <w:proofErr w:type="spellStart"/>
      <w:r w:rsidRPr="001E429D">
        <w:rPr>
          <w:rFonts w:ascii="Times New Roman" w:eastAsia="Calibri" w:hAnsi="Times New Roman" w:cs="Times New Roman"/>
          <w:bCs/>
          <w:i/>
          <w:iCs/>
          <w:sz w:val="28"/>
          <w:szCs w:val="28"/>
        </w:rPr>
        <w:t>компетенции</w:t>
      </w:r>
      <w:proofErr w:type="spellEnd"/>
      <w:r w:rsidRPr="001E429D">
        <w:rPr>
          <w:rFonts w:ascii="Times New Roman" w:eastAsia="Calibri" w:hAnsi="Times New Roman" w:cs="Times New Roman"/>
          <w:bCs/>
          <w:i/>
          <w:iCs/>
          <w:sz w:val="28"/>
          <w:szCs w:val="28"/>
        </w:rPr>
        <w:t>»</w:t>
      </w:r>
    </w:p>
    <w:p w14:paraId="64D4D120" w14:textId="77777777" w:rsidR="001E429D" w:rsidRPr="001E429D" w:rsidRDefault="001E429D" w:rsidP="001E429D">
      <w:pPr>
        <w:pStyle w:val="af4"/>
        <w:numPr>
          <w:ilvl w:val="0"/>
          <w:numId w:val="48"/>
        </w:numPr>
        <w:spacing w:after="0" w:line="360" w:lineRule="auto"/>
        <w:jc w:val="both"/>
        <w:rPr>
          <w:rFonts w:ascii="Times New Roman" w:eastAsia="Calibri" w:hAnsi="Times New Roman" w:cs="Times New Roman"/>
          <w:bCs/>
          <w:sz w:val="28"/>
          <w:szCs w:val="28"/>
          <w:lang w:val="ru-RU"/>
        </w:rPr>
      </w:pPr>
      <w:r w:rsidRPr="001E429D">
        <w:rPr>
          <w:rFonts w:ascii="Times New Roman" w:eastAsia="Calibri" w:hAnsi="Times New Roman" w:cs="Times New Roman"/>
          <w:bCs/>
          <w:sz w:val="28"/>
          <w:szCs w:val="28"/>
          <w:lang w:val="ru-RU"/>
        </w:rPr>
        <w:t>Спикер: Филонова Мария Ивановна, региональный менеджер по подбору персонала ООО «Эй-Пи Трейд»</w:t>
      </w:r>
    </w:p>
    <w:p w14:paraId="5367B202" w14:textId="77777777" w:rsidR="001E429D" w:rsidRPr="001E429D" w:rsidRDefault="001E429D" w:rsidP="001E429D">
      <w:pPr>
        <w:pStyle w:val="af4"/>
        <w:numPr>
          <w:ilvl w:val="0"/>
          <w:numId w:val="48"/>
        </w:numPr>
        <w:spacing w:after="0" w:line="360" w:lineRule="auto"/>
        <w:jc w:val="both"/>
        <w:rPr>
          <w:rFonts w:ascii="Times New Roman" w:eastAsia="Calibri" w:hAnsi="Times New Roman" w:cs="Times New Roman"/>
          <w:bCs/>
          <w:sz w:val="28"/>
          <w:szCs w:val="28"/>
        </w:rPr>
      </w:pPr>
      <w:proofErr w:type="spellStart"/>
      <w:r w:rsidRPr="001E429D">
        <w:rPr>
          <w:rFonts w:ascii="Times New Roman" w:eastAsia="Calibri" w:hAnsi="Times New Roman" w:cs="Times New Roman"/>
          <w:bCs/>
          <w:sz w:val="28"/>
          <w:szCs w:val="28"/>
        </w:rPr>
        <w:t>Площадку</w:t>
      </w:r>
      <w:proofErr w:type="spellEnd"/>
      <w:r w:rsidRPr="001E429D">
        <w:rPr>
          <w:rFonts w:ascii="Times New Roman" w:eastAsia="Calibri" w:hAnsi="Times New Roman" w:cs="Times New Roman"/>
          <w:bCs/>
          <w:sz w:val="28"/>
          <w:szCs w:val="28"/>
        </w:rPr>
        <w:t xml:space="preserve"> </w:t>
      </w:r>
      <w:proofErr w:type="spellStart"/>
      <w:r w:rsidRPr="001E429D">
        <w:rPr>
          <w:rFonts w:ascii="Times New Roman" w:eastAsia="Calibri" w:hAnsi="Times New Roman" w:cs="Times New Roman"/>
          <w:bCs/>
          <w:sz w:val="28"/>
          <w:szCs w:val="28"/>
        </w:rPr>
        <w:t>посетили</w:t>
      </w:r>
      <w:proofErr w:type="spellEnd"/>
      <w:r w:rsidRPr="001E429D">
        <w:rPr>
          <w:rFonts w:ascii="Times New Roman" w:eastAsia="Calibri" w:hAnsi="Times New Roman" w:cs="Times New Roman"/>
          <w:bCs/>
          <w:sz w:val="28"/>
          <w:szCs w:val="28"/>
        </w:rPr>
        <w:t xml:space="preserve">: 17 </w:t>
      </w:r>
      <w:proofErr w:type="spellStart"/>
      <w:r w:rsidRPr="001E429D">
        <w:rPr>
          <w:rFonts w:ascii="Times New Roman" w:eastAsia="Calibri" w:hAnsi="Times New Roman" w:cs="Times New Roman"/>
          <w:bCs/>
          <w:sz w:val="28"/>
          <w:szCs w:val="28"/>
        </w:rPr>
        <w:t>обучающихся</w:t>
      </w:r>
      <w:proofErr w:type="spellEnd"/>
      <w:r w:rsidRPr="001E429D">
        <w:rPr>
          <w:rFonts w:ascii="Times New Roman" w:eastAsia="Calibri" w:hAnsi="Times New Roman" w:cs="Times New Roman"/>
          <w:bCs/>
          <w:sz w:val="28"/>
          <w:szCs w:val="28"/>
        </w:rPr>
        <w:t>.</w:t>
      </w:r>
    </w:p>
    <w:p w14:paraId="4C24DA75" w14:textId="77777777" w:rsidR="001E429D" w:rsidRPr="001E429D" w:rsidRDefault="001E429D" w:rsidP="001E429D">
      <w:pPr>
        <w:pStyle w:val="af4"/>
        <w:numPr>
          <w:ilvl w:val="0"/>
          <w:numId w:val="48"/>
        </w:numPr>
        <w:spacing w:after="0" w:line="360" w:lineRule="auto"/>
        <w:jc w:val="both"/>
        <w:rPr>
          <w:rFonts w:ascii="Times New Roman" w:eastAsia="Calibri" w:hAnsi="Times New Roman" w:cs="Times New Roman"/>
          <w:bCs/>
          <w:i/>
          <w:iCs/>
          <w:sz w:val="28"/>
          <w:szCs w:val="28"/>
        </w:rPr>
      </w:pPr>
      <w:r w:rsidRPr="001E429D">
        <w:rPr>
          <w:rFonts w:ascii="Times New Roman" w:eastAsia="Calibri" w:hAnsi="Times New Roman" w:cs="Times New Roman"/>
          <w:bCs/>
          <w:i/>
          <w:iCs/>
          <w:sz w:val="28"/>
          <w:szCs w:val="28"/>
        </w:rPr>
        <w:lastRenderedPageBreak/>
        <w:t xml:space="preserve">4. </w:t>
      </w:r>
      <w:proofErr w:type="spellStart"/>
      <w:r w:rsidRPr="001E429D">
        <w:rPr>
          <w:rFonts w:ascii="Times New Roman" w:eastAsia="Calibri" w:hAnsi="Times New Roman" w:cs="Times New Roman"/>
          <w:bCs/>
          <w:i/>
          <w:iCs/>
          <w:sz w:val="28"/>
          <w:szCs w:val="28"/>
        </w:rPr>
        <w:t>Молодежное</w:t>
      </w:r>
      <w:proofErr w:type="spellEnd"/>
      <w:r w:rsidRPr="001E429D">
        <w:rPr>
          <w:rFonts w:ascii="Times New Roman" w:eastAsia="Calibri" w:hAnsi="Times New Roman" w:cs="Times New Roman"/>
          <w:bCs/>
          <w:i/>
          <w:iCs/>
          <w:sz w:val="28"/>
          <w:szCs w:val="28"/>
        </w:rPr>
        <w:t xml:space="preserve"> </w:t>
      </w:r>
      <w:proofErr w:type="spellStart"/>
      <w:r w:rsidRPr="001E429D">
        <w:rPr>
          <w:rFonts w:ascii="Times New Roman" w:eastAsia="Calibri" w:hAnsi="Times New Roman" w:cs="Times New Roman"/>
          <w:bCs/>
          <w:i/>
          <w:iCs/>
          <w:sz w:val="28"/>
          <w:szCs w:val="28"/>
        </w:rPr>
        <w:t>предпринимательство</w:t>
      </w:r>
      <w:proofErr w:type="spellEnd"/>
      <w:r w:rsidRPr="001E429D">
        <w:rPr>
          <w:rFonts w:ascii="Times New Roman" w:eastAsia="Calibri" w:hAnsi="Times New Roman" w:cs="Times New Roman"/>
          <w:bCs/>
          <w:i/>
          <w:iCs/>
          <w:sz w:val="28"/>
          <w:szCs w:val="28"/>
        </w:rPr>
        <w:t>.</w:t>
      </w:r>
    </w:p>
    <w:p w14:paraId="3CDD8B47" w14:textId="77777777" w:rsidR="001E429D" w:rsidRPr="001E429D" w:rsidRDefault="001E429D" w:rsidP="001E429D">
      <w:pPr>
        <w:pStyle w:val="af4"/>
        <w:numPr>
          <w:ilvl w:val="0"/>
          <w:numId w:val="48"/>
        </w:numPr>
        <w:spacing w:after="0" w:line="360" w:lineRule="auto"/>
        <w:jc w:val="both"/>
        <w:rPr>
          <w:rFonts w:ascii="Times New Roman" w:eastAsia="Calibri" w:hAnsi="Times New Roman" w:cs="Times New Roman"/>
          <w:bCs/>
          <w:sz w:val="28"/>
          <w:szCs w:val="28"/>
          <w:lang w:val="ru-RU"/>
        </w:rPr>
      </w:pPr>
      <w:r w:rsidRPr="001E429D">
        <w:rPr>
          <w:rFonts w:ascii="Times New Roman" w:eastAsia="Calibri" w:hAnsi="Times New Roman" w:cs="Times New Roman"/>
          <w:bCs/>
          <w:sz w:val="28"/>
          <w:szCs w:val="28"/>
          <w:lang w:val="ru-RU"/>
        </w:rPr>
        <w:t>Спикер площадки: Черных Наталья Ивановна, заместитель директора центра «Мой бизнес»</w:t>
      </w:r>
    </w:p>
    <w:p w14:paraId="1A34F54B" w14:textId="77777777" w:rsidR="001E429D" w:rsidRPr="001E429D" w:rsidRDefault="001E429D" w:rsidP="001E429D">
      <w:pPr>
        <w:pStyle w:val="af4"/>
        <w:numPr>
          <w:ilvl w:val="0"/>
          <w:numId w:val="48"/>
        </w:numPr>
        <w:spacing w:after="0" w:line="360" w:lineRule="auto"/>
        <w:jc w:val="both"/>
        <w:rPr>
          <w:rFonts w:ascii="Times New Roman" w:eastAsia="Calibri" w:hAnsi="Times New Roman" w:cs="Times New Roman"/>
          <w:bCs/>
          <w:sz w:val="28"/>
          <w:szCs w:val="28"/>
        </w:rPr>
      </w:pPr>
      <w:proofErr w:type="spellStart"/>
      <w:r w:rsidRPr="001E429D">
        <w:rPr>
          <w:rFonts w:ascii="Times New Roman" w:eastAsia="Calibri" w:hAnsi="Times New Roman" w:cs="Times New Roman"/>
          <w:bCs/>
          <w:sz w:val="28"/>
          <w:szCs w:val="28"/>
        </w:rPr>
        <w:t>Площадку</w:t>
      </w:r>
      <w:proofErr w:type="spellEnd"/>
      <w:r w:rsidRPr="001E429D">
        <w:rPr>
          <w:rFonts w:ascii="Times New Roman" w:eastAsia="Calibri" w:hAnsi="Times New Roman" w:cs="Times New Roman"/>
          <w:bCs/>
          <w:sz w:val="28"/>
          <w:szCs w:val="28"/>
        </w:rPr>
        <w:t xml:space="preserve"> </w:t>
      </w:r>
      <w:proofErr w:type="spellStart"/>
      <w:r w:rsidRPr="001E429D">
        <w:rPr>
          <w:rFonts w:ascii="Times New Roman" w:eastAsia="Calibri" w:hAnsi="Times New Roman" w:cs="Times New Roman"/>
          <w:bCs/>
          <w:sz w:val="28"/>
          <w:szCs w:val="28"/>
        </w:rPr>
        <w:t>посетили</w:t>
      </w:r>
      <w:proofErr w:type="spellEnd"/>
      <w:r w:rsidRPr="001E429D">
        <w:rPr>
          <w:rFonts w:ascii="Times New Roman" w:eastAsia="Calibri" w:hAnsi="Times New Roman" w:cs="Times New Roman"/>
          <w:bCs/>
          <w:sz w:val="28"/>
          <w:szCs w:val="28"/>
        </w:rPr>
        <w:t xml:space="preserve">: 34 </w:t>
      </w:r>
      <w:proofErr w:type="spellStart"/>
      <w:r w:rsidRPr="001E429D">
        <w:rPr>
          <w:rFonts w:ascii="Times New Roman" w:eastAsia="Calibri" w:hAnsi="Times New Roman" w:cs="Times New Roman"/>
          <w:bCs/>
          <w:sz w:val="28"/>
          <w:szCs w:val="28"/>
        </w:rPr>
        <w:t>обучающихся</w:t>
      </w:r>
      <w:proofErr w:type="spellEnd"/>
      <w:r w:rsidRPr="001E429D">
        <w:rPr>
          <w:rFonts w:ascii="Times New Roman" w:eastAsia="Calibri" w:hAnsi="Times New Roman" w:cs="Times New Roman"/>
          <w:bCs/>
          <w:sz w:val="28"/>
          <w:szCs w:val="28"/>
        </w:rPr>
        <w:t>.</w:t>
      </w:r>
    </w:p>
    <w:p w14:paraId="7CB2F132" w14:textId="77777777" w:rsidR="001E429D" w:rsidRPr="001E429D" w:rsidRDefault="001E429D" w:rsidP="001E429D">
      <w:pPr>
        <w:pStyle w:val="af4"/>
        <w:numPr>
          <w:ilvl w:val="0"/>
          <w:numId w:val="48"/>
        </w:numPr>
        <w:spacing w:after="0" w:line="360" w:lineRule="auto"/>
        <w:jc w:val="both"/>
        <w:rPr>
          <w:rFonts w:ascii="Times New Roman" w:eastAsia="Calibri" w:hAnsi="Times New Roman" w:cs="Times New Roman"/>
          <w:bCs/>
          <w:i/>
          <w:iCs/>
          <w:sz w:val="28"/>
          <w:szCs w:val="28"/>
          <w:lang w:val="ru-RU"/>
        </w:rPr>
      </w:pPr>
      <w:r w:rsidRPr="001E429D">
        <w:rPr>
          <w:rFonts w:ascii="Times New Roman" w:eastAsia="Calibri" w:hAnsi="Times New Roman" w:cs="Times New Roman"/>
          <w:bCs/>
          <w:i/>
          <w:iCs/>
          <w:sz w:val="28"/>
          <w:szCs w:val="28"/>
          <w:lang w:val="ru-RU"/>
        </w:rPr>
        <w:t>5. Резюме и особенности прохождения собеседования.</w:t>
      </w:r>
    </w:p>
    <w:p w14:paraId="77DBF8C8" w14:textId="77777777" w:rsidR="001E429D" w:rsidRPr="001E429D" w:rsidRDefault="001E429D" w:rsidP="001E429D">
      <w:pPr>
        <w:pStyle w:val="af4"/>
        <w:numPr>
          <w:ilvl w:val="0"/>
          <w:numId w:val="48"/>
        </w:numPr>
        <w:spacing w:after="0" w:line="360" w:lineRule="auto"/>
        <w:jc w:val="both"/>
        <w:rPr>
          <w:rFonts w:ascii="Times New Roman" w:eastAsia="Calibri" w:hAnsi="Times New Roman" w:cs="Times New Roman"/>
          <w:bCs/>
          <w:sz w:val="28"/>
          <w:szCs w:val="28"/>
          <w:lang w:val="ru-RU"/>
        </w:rPr>
      </w:pPr>
      <w:r w:rsidRPr="001E429D">
        <w:rPr>
          <w:rFonts w:ascii="Times New Roman" w:eastAsia="Calibri" w:hAnsi="Times New Roman" w:cs="Times New Roman"/>
          <w:bCs/>
          <w:sz w:val="28"/>
          <w:szCs w:val="28"/>
          <w:lang w:val="ru-RU"/>
        </w:rPr>
        <w:t xml:space="preserve">Спикер площадки: </w:t>
      </w:r>
      <w:proofErr w:type="spellStart"/>
      <w:r w:rsidRPr="001E429D">
        <w:rPr>
          <w:rFonts w:ascii="Times New Roman" w:eastAsia="Calibri" w:hAnsi="Times New Roman" w:cs="Times New Roman"/>
          <w:bCs/>
          <w:sz w:val="28"/>
          <w:szCs w:val="28"/>
          <w:lang w:val="ru-RU"/>
        </w:rPr>
        <w:t>Алефанова</w:t>
      </w:r>
      <w:proofErr w:type="spellEnd"/>
      <w:r w:rsidRPr="001E429D">
        <w:rPr>
          <w:rFonts w:ascii="Times New Roman" w:eastAsia="Calibri" w:hAnsi="Times New Roman" w:cs="Times New Roman"/>
          <w:bCs/>
          <w:sz w:val="28"/>
          <w:szCs w:val="28"/>
          <w:lang w:val="ru-RU"/>
        </w:rPr>
        <w:t xml:space="preserve"> Ирина Александровна, бизнес-партнер по управлению персоналом ПАО Сбербанк.</w:t>
      </w:r>
    </w:p>
    <w:p w14:paraId="4CE406F8" w14:textId="77777777" w:rsidR="001E429D" w:rsidRPr="001E429D" w:rsidRDefault="001E429D" w:rsidP="001E429D">
      <w:pPr>
        <w:pStyle w:val="af4"/>
        <w:numPr>
          <w:ilvl w:val="0"/>
          <w:numId w:val="48"/>
        </w:numPr>
        <w:spacing w:after="0" w:line="360" w:lineRule="auto"/>
        <w:jc w:val="both"/>
        <w:rPr>
          <w:rFonts w:ascii="Times New Roman" w:eastAsia="Calibri" w:hAnsi="Times New Roman" w:cs="Times New Roman"/>
          <w:bCs/>
          <w:sz w:val="28"/>
          <w:szCs w:val="28"/>
        </w:rPr>
      </w:pPr>
      <w:proofErr w:type="spellStart"/>
      <w:r w:rsidRPr="001E429D">
        <w:rPr>
          <w:rFonts w:ascii="Times New Roman" w:eastAsia="Calibri" w:hAnsi="Times New Roman" w:cs="Times New Roman"/>
          <w:bCs/>
          <w:sz w:val="28"/>
          <w:szCs w:val="28"/>
        </w:rPr>
        <w:t>Площадку</w:t>
      </w:r>
      <w:proofErr w:type="spellEnd"/>
      <w:r w:rsidRPr="001E429D">
        <w:rPr>
          <w:rFonts w:ascii="Times New Roman" w:eastAsia="Calibri" w:hAnsi="Times New Roman" w:cs="Times New Roman"/>
          <w:bCs/>
          <w:sz w:val="28"/>
          <w:szCs w:val="28"/>
        </w:rPr>
        <w:t xml:space="preserve"> </w:t>
      </w:r>
      <w:proofErr w:type="spellStart"/>
      <w:r w:rsidRPr="001E429D">
        <w:rPr>
          <w:rFonts w:ascii="Times New Roman" w:eastAsia="Calibri" w:hAnsi="Times New Roman" w:cs="Times New Roman"/>
          <w:bCs/>
          <w:sz w:val="28"/>
          <w:szCs w:val="28"/>
        </w:rPr>
        <w:t>посетили</w:t>
      </w:r>
      <w:proofErr w:type="spellEnd"/>
      <w:r w:rsidRPr="001E429D">
        <w:rPr>
          <w:rFonts w:ascii="Times New Roman" w:eastAsia="Calibri" w:hAnsi="Times New Roman" w:cs="Times New Roman"/>
          <w:bCs/>
          <w:sz w:val="28"/>
          <w:szCs w:val="28"/>
        </w:rPr>
        <w:t xml:space="preserve">: 74 </w:t>
      </w:r>
      <w:proofErr w:type="spellStart"/>
      <w:r w:rsidRPr="001E429D">
        <w:rPr>
          <w:rFonts w:ascii="Times New Roman" w:eastAsia="Calibri" w:hAnsi="Times New Roman" w:cs="Times New Roman"/>
          <w:bCs/>
          <w:sz w:val="28"/>
          <w:szCs w:val="28"/>
        </w:rPr>
        <w:t>обучающихся</w:t>
      </w:r>
      <w:proofErr w:type="spellEnd"/>
      <w:r w:rsidRPr="001E429D">
        <w:rPr>
          <w:rFonts w:ascii="Times New Roman" w:eastAsia="Calibri" w:hAnsi="Times New Roman" w:cs="Times New Roman"/>
          <w:bCs/>
          <w:sz w:val="28"/>
          <w:szCs w:val="28"/>
        </w:rPr>
        <w:t xml:space="preserve"> </w:t>
      </w:r>
    </w:p>
    <w:p w14:paraId="62EC2ABD" w14:textId="77777777" w:rsidR="001E429D" w:rsidRPr="001E429D" w:rsidRDefault="001E429D" w:rsidP="001E429D">
      <w:pPr>
        <w:pStyle w:val="af4"/>
        <w:numPr>
          <w:ilvl w:val="0"/>
          <w:numId w:val="48"/>
        </w:numPr>
        <w:spacing w:after="0" w:line="360" w:lineRule="auto"/>
        <w:jc w:val="both"/>
        <w:rPr>
          <w:rFonts w:ascii="Times New Roman" w:eastAsia="Calibri" w:hAnsi="Times New Roman" w:cs="Times New Roman"/>
          <w:bCs/>
          <w:sz w:val="28"/>
          <w:szCs w:val="28"/>
          <w:lang w:val="ru-RU"/>
        </w:rPr>
      </w:pPr>
      <w:r w:rsidRPr="001E429D">
        <w:rPr>
          <w:rFonts w:ascii="Times New Roman" w:eastAsia="Calibri" w:hAnsi="Times New Roman" w:cs="Times New Roman"/>
          <w:bCs/>
          <w:sz w:val="28"/>
          <w:szCs w:val="28"/>
          <w:lang w:val="ru-RU"/>
        </w:rPr>
        <w:t>Итоговое число участников первого дня: 250 человек.</w:t>
      </w:r>
    </w:p>
    <w:p w14:paraId="19307BEA" w14:textId="77777777" w:rsidR="001E429D" w:rsidRPr="001E429D" w:rsidRDefault="001E429D" w:rsidP="001E429D">
      <w:pPr>
        <w:pStyle w:val="af4"/>
        <w:numPr>
          <w:ilvl w:val="0"/>
          <w:numId w:val="48"/>
        </w:numPr>
        <w:spacing w:after="0" w:line="360" w:lineRule="auto"/>
        <w:jc w:val="both"/>
        <w:rPr>
          <w:rFonts w:ascii="Times New Roman" w:eastAsia="Calibri" w:hAnsi="Times New Roman" w:cs="Times New Roman"/>
          <w:b/>
          <w:sz w:val="28"/>
          <w:szCs w:val="28"/>
        </w:rPr>
      </w:pPr>
      <w:r w:rsidRPr="001E429D">
        <w:rPr>
          <w:rFonts w:ascii="Times New Roman" w:eastAsia="Calibri" w:hAnsi="Times New Roman" w:cs="Times New Roman"/>
          <w:b/>
          <w:sz w:val="28"/>
          <w:szCs w:val="28"/>
        </w:rPr>
        <w:t xml:space="preserve">30.11.2023 </w:t>
      </w:r>
      <w:proofErr w:type="spellStart"/>
      <w:r w:rsidRPr="001E429D">
        <w:rPr>
          <w:rFonts w:ascii="Times New Roman" w:eastAsia="Calibri" w:hAnsi="Times New Roman" w:cs="Times New Roman"/>
          <w:b/>
          <w:sz w:val="28"/>
          <w:szCs w:val="28"/>
        </w:rPr>
        <w:t>была</w:t>
      </w:r>
      <w:proofErr w:type="spellEnd"/>
      <w:r w:rsidRPr="001E429D">
        <w:rPr>
          <w:rFonts w:ascii="Times New Roman" w:eastAsia="Calibri" w:hAnsi="Times New Roman" w:cs="Times New Roman"/>
          <w:b/>
          <w:sz w:val="28"/>
          <w:szCs w:val="28"/>
        </w:rPr>
        <w:t xml:space="preserve"> </w:t>
      </w:r>
      <w:proofErr w:type="spellStart"/>
      <w:r w:rsidRPr="001E429D">
        <w:rPr>
          <w:rFonts w:ascii="Times New Roman" w:eastAsia="Calibri" w:hAnsi="Times New Roman" w:cs="Times New Roman"/>
          <w:b/>
          <w:sz w:val="28"/>
          <w:szCs w:val="28"/>
        </w:rPr>
        <w:t>проведена</w:t>
      </w:r>
      <w:proofErr w:type="spellEnd"/>
      <w:r w:rsidRPr="001E429D">
        <w:rPr>
          <w:rFonts w:ascii="Times New Roman" w:eastAsia="Calibri" w:hAnsi="Times New Roman" w:cs="Times New Roman"/>
          <w:b/>
          <w:sz w:val="28"/>
          <w:szCs w:val="28"/>
        </w:rPr>
        <w:t xml:space="preserve"> </w:t>
      </w:r>
      <w:proofErr w:type="spellStart"/>
      <w:r w:rsidRPr="001E429D">
        <w:rPr>
          <w:rFonts w:ascii="Times New Roman" w:eastAsia="Calibri" w:hAnsi="Times New Roman" w:cs="Times New Roman"/>
          <w:b/>
          <w:sz w:val="28"/>
          <w:szCs w:val="28"/>
        </w:rPr>
        <w:t>Ярмарка</w:t>
      </w:r>
      <w:proofErr w:type="spellEnd"/>
      <w:r w:rsidRPr="001E429D">
        <w:rPr>
          <w:rFonts w:ascii="Times New Roman" w:eastAsia="Calibri" w:hAnsi="Times New Roman" w:cs="Times New Roman"/>
          <w:b/>
          <w:sz w:val="28"/>
          <w:szCs w:val="28"/>
        </w:rPr>
        <w:t xml:space="preserve"> </w:t>
      </w:r>
      <w:proofErr w:type="spellStart"/>
      <w:r w:rsidRPr="001E429D">
        <w:rPr>
          <w:rFonts w:ascii="Times New Roman" w:eastAsia="Calibri" w:hAnsi="Times New Roman" w:cs="Times New Roman"/>
          <w:b/>
          <w:sz w:val="28"/>
          <w:szCs w:val="28"/>
        </w:rPr>
        <w:t>вакансий</w:t>
      </w:r>
      <w:proofErr w:type="spellEnd"/>
    </w:p>
    <w:p w14:paraId="740E7F05" w14:textId="77777777" w:rsidR="001E429D" w:rsidRPr="001E429D" w:rsidRDefault="001E429D" w:rsidP="001E429D">
      <w:pPr>
        <w:pStyle w:val="af4"/>
        <w:numPr>
          <w:ilvl w:val="0"/>
          <w:numId w:val="48"/>
        </w:numPr>
        <w:spacing w:after="0" w:line="360" w:lineRule="auto"/>
        <w:rPr>
          <w:rFonts w:ascii="Times New Roman" w:eastAsia="Calibri" w:hAnsi="Times New Roman" w:cs="Times New Roman"/>
          <w:bCs/>
          <w:sz w:val="28"/>
          <w:szCs w:val="28"/>
        </w:rPr>
      </w:pPr>
      <w:proofErr w:type="spellStart"/>
      <w:r w:rsidRPr="001E429D">
        <w:rPr>
          <w:rFonts w:ascii="Times New Roman" w:eastAsia="Calibri" w:hAnsi="Times New Roman" w:cs="Times New Roman"/>
          <w:bCs/>
          <w:sz w:val="28"/>
          <w:szCs w:val="28"/>
        </w:rPr>
        <w:t>Привлечённые</w:t>
      </w:r>
      <w:proofErr w:type="spellEnd"/>
      <w:r w:rsidRPr="001E429D">
        <w:rPr>
          <w:rFonts w:ascii="Times New Roman" w:eastAsia="Calibri" w:hAnsi="Times New Roman" w:cs="Times New Roman"/>
          <w:bCs/>
          <w:sz w:val="28"/>
          <w:szCs w:val="28"/>
        </w:rPr>
        <w:t xml:space="preserve"> </w:t>
      </w:r>
      <w:proofErr w:type="spellStart"/>
      <w:r w:rsidRPr="001E429D">
        <w:rPr>
          <w:rFonts w:ascii="Times New Roman" w:eastAsia="Calibri" w:hAnsi="Times New Roman" w:cs="Times New Roman"/>
          <w:bCs/>
          <w:sz w:val="28"/>
          <w:szCs w:val="28"/>
        </w:rPr>
        <w:t>организации</w:t>
      </w:r>
      <w:proofErr w:type="spellEnd"/>
      <w:r w:rsidRPr="001E429D">
        <w:rPr>
          <w:rFonts w:ascii="Times New Roman" w:eastAsia="Calibri" w:hAnsi="Times New Roman" w:cs="Times New Roman"/>
          <w:bCs/>
          <w:sz w:val="28"/>
          <w:szCs w:val="28"/>
        </w:rPr>
        <w:t xml:space="preserve">, </w:t>
      </w:r>
      <w:proofErr w:type="spellStart"/>
      <w:r w:rsidRPr="001E429D">
        <w:rPr>
          <w:rFonts w:ascii="Times New Roman" w:eastAsia="Calibri" w:hAnsi="Times New Roman" w:cs="Times New Roman"/>
          <w:bCs/>
          <w:sz w:val="28"/>
          <w:szCs w:val="28"/>
        </w:rPr>
        <w:t>партнеры</w:t>
      </w:r>
      <w:proofErr w:type="spellEnd"/>
      <w:r w:rsidRPr="001E429D">
        <w:rPr>
          <w:rFonts w:ascii="Times New Roman" w:eastAsia="Calibri" w:hAnsi="Times New Roman" w:cs="Times New Roman"/>
          <w:bCs/>
          <w:sz w:val="28"/>
          <w:szCs w:val="28"/>
        </w:rPr>
        <w:t xml:space="preserve">, </w:t>
      </w:r>
      <w:proofErr w:type="spellStart"/>
      <w:r w:rsidRPr="001E429D">
        <w:rPr>
          <w:rFonts w:ascii="Times New Roman" w:eastAsia="Calibri" w:hAnsi="Times New Roman" w:cs="Times New Roman"/>
          <w:bCs/>
          <w:sz w:val="28"/>
          <w:szCs w:val="28"/>
        </w:rPr>
        <w:t>гости</w:t>
      </w:r>
      <w:proofErr w:type="spellEnd"/>
      <w:r w:rsidRPr="001E429D">
        <w:rPr>
          <w:rFonts w:ascii="Times New Roman" w:eastAsia="Calibri" w:hAnsi="Times New Roman" w:cs="Times New Roman"/>
          <w:bCs/>
          <w:sz w:val="28"/>
          <w:szCs w:val="28"/>
        </w:rPr>
        <w:t xml:space="preserve">: </w:t>
      </w:r>
    </w:p>
    <w:p w14:paraId="6B2BD9CD" w14:textId="77777777" w:rsidR="001E429D" w:rsidRPr="001E429D" w:rsidRDefault="001E429D" w:rsidP="001E429D">
      <w:pPr>
        <w:pStyle w:val="af4"/>
        <w:numPr>
          <w:ilvl w:val="0"/>
          <w:numId w:val="48"/>
        </w:numPr>
        <w:spacing w:after="0" w:line="360" w:lineRule="auto"/>
        <w:rPr>
          <w:rFonts w:ascii="Times New Roman" w:eastAsia="Calibri" w:hAnsi="Times New Roman" w:cs="Times New Roman"/>
          <w:bCs/>
          <w:sz w:val="28"/>
          <w:szCs w:val="28"/>
          <w:lang w:val="ru-RU"/>
        </w:rPr>
      </w:pPr>
      <w:r w:rsidRPr="001E429D">
        <w:rPr>
          <w:rFonts w:ascii="Times New Roman" w:eastAsia="Calibri" w:hAnsi="Times New Roman" w:cs="Times New Roman"/>
          <w:bCs/>
          <w:sz w:val="28"/>
          <w:szCs w:val="28"/>
          <w:lang w:val="ru-RU"/>
        </w:rPr>
        <w:t>- ООО «Благовещенский ремонтно-механический завод»</w:t>
      </w:r>
    </w:p>
    <w:p w14:paraId="0C4F7866" w14:textId="77777777" w:rsidR="001E429D" w:rsidRPr="001E429D" w:rsidRDefault="001E429D" w:rsidP="001E429D">
      <w:pPr>
        <w:pStyle w:val="af4"/>
        <w:numPr>
          <w:ilvl w:val="0"/>
          <w:numId w:val="48"/>
        </w:numPr>
        <w:spacing w:after="0" w:line="360" w:lineRule="auto"/>
        <w:rPr>
          <w:rFonts w:ascii="Times New Roman" w:eastAsia="Calibri" w:hAnsi="Times New Roman" w:cs="Times New Roman"/>
          <w:bCs/>
          <w:sz w:val="28"/>
          <w:szCs w:val="28"/>
        </w:rPr>
      </w:pPr>
      <w:r w:rsidRPr="001E429D">
        <w:rPr>
          <w:rFonts w:ascii="Times New Roman" w:eastAsia="Calibri" w:hAnsi="Times New Roman" w:cs="Times New Roman"/>
          <w:bCs/>
          <w:sz w:val="28"/>
          <w:szCs w:val="28"/>
        </w:rPr>
        <w:t>- АО «</w:t>
      </w:r>
      <w:proofErr w:type="spellStart"/>
      <w:r w:rsidRPr="001E429D">
        <w:rPr>
          <w:rFonts w:ascii="Times New Roman" w:eastAsia="Calibri" w:hAnsi="Times New Roman" w:cs="Times New Roman"/>
          <w:bCs/>
          <w:sz w:val="28"/>
          <w:szCs w:val="28"/>
        </w:rPr>
        <w:t>Почта</w:t>
      </w:r>
      <w:proofErr w:type="spellEnd"/>
      <w:r w:rsidRPr="001E429D">
        <w:rPr>
          <w:rFonts w:ascii="Times New Roman" w:eastAsia="Calibri" w:hAnsi="Times New Roman" w:cs="Times New Roman"/>
          <w:bCs/>
          <w:sz w:val="28"/>
          <w:szCs w:val="28"/>
        </w:rPr>
        <w:t xml:space="preserve"> </w:t>
      </w:r>
      <w:proofErr w:type="spellStart"/>
      <w:r w:rsidRPr="001E429D">
        <w:rPr>
          <w:rFonts w:ascii="Times New Roman" w:eastAsia="Calibri" w:hAnsi="Times New Roman" w:cs="Times New Roman"/>
          <w:bCs/>
          <w:sz w:val="28"/>
          <w:szCs w:val="28"/>
        </w:rPr>
        <w:t>России</w:t>
      </w:r>
      <w:proofErr w:type="spellEnd"/>
      <w:r w:rsidRPr="001E429D">
        <w:rPr>
          <w:rFonts w:ascii="Times New Roman" w:eastAsia="Calibri" w:hAnsi="Times New Roman" w:cs="Times New Roman"/>
          <w:bCs/>
          <w:sz w:val="28"/>
          <w:szCs w:val="28"/>
        </w:rPr>
        <w:t>»</w:t>
      </w:r>
    </w:p>
    <w:p w14:paraId="5FCA9C52" w14:textId="77777777" w:rsidR="001E429D" w:rsidRPr="001E429D" w:rsidRDefault="001E429D" w:rsidP="001E429D">
      <w:pPr>
        <w:pStyle w:val="af4"/>
        <w:numPr>
          <w:ilvl w:val="0"/>
          <w:numId w:val="48"/>
        </w:numPr>
        <w:spacing w:after="0" w:line="360" w:lineRule="auto"/>
        <w:rPr>
          <w:rFonts w:ascii="Times New Roman" w:eastAsia="Calibri" w:hAnsi="Times New Roman" w:cs="Times New Roman"/>
          <w:bCs/>
          <w:sz w:val="28"/>
          <w:szCs w:val="28"/>
        </w:rPr>
      </w:pPr>
      <w:r w:rsidRPr="001E429D">
        <w:rPr>
          <w:rFonts w:ascii="Times New Roman" w:eastAsia="Calibri" w:hAnsi="Times New Roman" w:cs="Times New Roman"/>
          <w:bCs/>
          <w:sz w:val="28"/>
          <w:szCs w:val="28"/>
        </w:rPr>
        <w:t>- ООО «</w:t>
      </w:r>
      <w:proofErr w:type="spellStart"/>
      <w:r w:rsidRPr="001E429D">
        <w:rPr>
          <w:rFonts w:ascii="Times New Roman" w:eastAsia="Calibri" w:hAnsi="Times New Roman" w:cs="Times New Roman"/>
          <w:bCs/>
          <w:sz w:val="28"/>
          <w:szCs w:val="28"/>
        </w:rPr>
        <w:t>Управляющая</w:t>
      </w:r>
      <w:proofErr w:type="spellEnd"/>
      <w:r w:rsidRPr="001E429D">
        <w:rPr>
          <w:rFonts w:ascii="Times New Roman" w:eastAsia="Calibri" w:hAnsi="Times New Roman" w:cs="Times New Roman"/>
          <w:bCs/>
          <w:sz w:val="28"/>
          <w:szCs w:val="28"/>
        </w:rPr>
        <w:t xml:space="preserve"> </w:t>
      </w:r>
      <w:proofErr w:type="spellStart"/>
      <w:r w:rsidRPr="001E429D">
        <w:rPr>
          <w:rFonts w:ascii="Times New Roman" w:eastAsia="Calibri" w:hAnsi="Times New Roman" w:cs="Times New Roman"/>
          <w:bCs/>
          <w:sz w:val="28"/>
          <w:szCs w:val="28"/>
        </w:rPr>
        <w:t>компания</w:t>
      </w:r>
      <w:proofErr w:type="spellEnd"/>
      <w:r w:rsidRPr="001E429D">
        <w:rPr>
          <w:rFonts w:ascii="Times New Roman" w:eastAsia="Calibri" w:hAnsi="Times New Roman" w:cs="Times New Roman"/>
          <w:bCs/>
          <w:sz w:val="28"/>
          <w:szCs w:val="28"/>
        </w:rPr>
        <w:t xml:space="preserve"> </w:t>
      </w:r>
      <w:proofErr w:type="spellStart"/>
      <w:r w:rsidRPr="001E429D">
        <w:rPr>
          <w:rFonts w:ascii="Times New Roman" w:eastAsia="Calibri" w:hAnsi="Times New Roman" w:cs="Times New Roman"/>
          <w:bCs/>
          <w:sz w:val="28"/>
          <w:szCs w:val="28"/>
        </w:rPr>
        <w:t>Амурагрокомплекс</w:t>
      </w:r>
      <w:proofErr w:type="spellEnd"/>
      <w:r w:rsidRPr="001E429D">
        <w:rPr>
          <w:rFonts w:ascii="Times New Roman" w:eastAsia="Calibri" w:hAnsi="Times New Roman" w:cs="Times New Roman"/>
          <w:bCs/>
          <w:sz w:val="28"/>
          <w:szCs w:val="28"/>
        </w:rPr>
        <w:t>»</w:t>
      </w:r>
    </w:p>
    <w:p w14:paraId="7ADBE9A0" w14:textId="77777777" w:rsidR="001E429D" w:rsidRPr="001E429D" w:rsidRDefault="001E429D" w:rsidP="001E429D">
      <w:pPr>
        <w:pStyle w:val="af4"/>
        <w:numPr>
          <w:ilvl w:val="0"/>
          <w:numId w:val="48"/>
        </w:numPr>
        <w:spacing w:after="0" w:line="360" w:lineRule="auto"/>
        <w:rPr>
          <w:rFonts w:ascii="Times New Roman" w:eastAsia="Calibri" w:hAnsi="Times New Roman" w:cs="Times New Roman"/>
          <w:bCs/>
          <w:sz w:val="28"/>
          <w:szCs w:val="28"/>
        </w:rPr>
      </w:pPr>
      <w:r w:rsidRPr="001E429D">
        <w:rPr>
          <w:rFonts w:ascii="Times New Roman" w:eastAsia="Calibri" w:hAnsi="Times New Roman" w:cs="Times New Roman"/>
          <w:bCs/>
          <w:sz w:val="28"/>
          <w:szCs w:val="28"/>
        </w:rPr>
        <w:t>- АО «</w:t>
      </w:r>
      <w:proofErr w:type="spellStart"/>
      <w:r w:rsidRPr="001E429D">
        <w:rPr>
          <w:rFonts w:ascii="Times New Roman" w:eastAsia="Calibri" w:hAnsi="Times New Roman" w:cs="Times New Roman"/>
          <w:bCs/>
          <w:sz w:val="28"/>
          <w:szCs w:val="28"/>
        </w:rPr>
        <w:t>Аметис</w:t>
      </w:r>
      <w:proofErr w:type="spellEnd"/>
      <w:r w:rsidRPr="001E429D">
        <w:rPr>
          <w:rFonts w:ascii="Times New Roman" w:eastAsia="Calibri" w:hAnsi="Times New Roman" w:cs="Times New Roman"/>
          <w:bCs/>
          <w:sz w:val="28"/>
          <w:szCs w:val="28"/>
        </w:rPr>
        <w:t>»</w:t>
      </w:r>
    </w:p>
    <w:p w14:paraId="619E9848" w14:textId="77777777" w:rsidR="001E429D" w:rsidRPr="001E429D" w:rsidRDefault="001E429D" w:rsidP="001E429D">
      <w:pPr>
        <w:pStyle w:val="af4"/>
        <w:numPr>
          <w:ilvl w:val="0"/>
          <w:numId w:val="48"/>
        </w:numPr>
        <w:spacing w:after="0" w:line="360" w:lineRule="auto"/>
        <w:rPr>
          <w:rFonts w:ascii="Times New Roman" w:eastAsia="Calibri" w:hAnsi="Times New Roman" w:cs="Times New Roman"/>
          <w:bCs/>
          <w:sz w:val="28"/>
          <w:szCs w:val="28"/>
        </w:rPr>
      </w:pPr>
      <w:r w:rsidRPr="001E429D">
        <w:rPr>
          <w:rFonts w:ascii="Times New Roman" w:eastAsia="Calibri" w:hAnsi="Times New Roman" w:cs="Times New Roman"/>
          <w:bCs/>
          <w:sz w:val="28"/>
          <w:szCs w:val="28"/>
        </w:rPr>
        <w:t>- ООО «</w:t>
      </w:r>
      <w:proofErr w:type="spellStart"/>
      <w:r w:rsidRPr="001E429D">
        <w:rPr>
          <w:rFonts w:ascii="Times New Roman" w:eastAsia="Calibri" w:hAnsi="Times New Roman" w:cs="Times New Roman"/>
          <w:bCs/>
          <w:sz w:val="28"/>
          <w:szCs w:val="28"/>
        </w:rPr>
        <w:t>Эй-Пи</w:t>
      </w:r>
      <w:proofErr w:type="spellEnd"/>
      <w:r w:rsidRPr="001E429D">
        <w:rPr>
          <w:rFonts w:ascii="Times New Roman" w:eastAsia="Calibri" w:hAnsi="Times New Roman" w:cs="Times New Roman"/>
          <w:bCs/>
          <w:sz w:val="28"/>
          <w:szCs w:val="28"/>
        </w:rPr>
        <w:t xml:space="preserve"> </w:t>
      </w:r>
      <w:proofErr w:type="spellStart"/>
      <w:r w:rsidRPr="001E429D">
        <w:rPr>
          <w:rFonts w:ascii="Times New Roman" w:eastAsia="Calibri" w:hAnsi="Times New Roman" w:cs="Times New Roman"/>
          <w:bCs/>
          <w:sz w:val="28"/>
          <w:szCs w:val="28"/>
        </w:rPr>
        <w:t>Трейд</w:t>
      </w:r>
      <w:proofErr w:type="spellEnd"/>
      <w:r w:rsidRPr="001E429D">
        <w:rPr>
          <w:rFonts w:ascii="Times New Roman" w:eastAsia="Calibri" w:hAnsi="Times New Roman" w:cs="Times New Roman"/>
          <w:bCs/>
          <w:sz w:val="28"/>
          <w:szCs w:val="28"/>
        </w:rPr>
        <w:t>»</w:t>
      </w:r>
    </w:p>
    <w:p w14:paraId="1C44F76C" w14:textId="77777777" w:rsidR="001E429D" w:rsidRPr="001E429D" w:rsidRDefault="001E429D" w:rsidP="001E429D">
      <w:pPr>
        <w:pStyle w:val="af4"/>
        <w:numPr>
          <w:ilvl w:val="0"/>
          <w:numId w:val="48"/>
        </w:numPr>
        <w:spacing w:after="0" w:line="360" w:lineRule="auto"/>
        <w:rPr>
          <w:rFonts w:ascii="Times New Roman" w:eastAsia="Calibri" w:hAnsi="Times New Roman" w:cs="Times New Roman"/>
          <w:bCs/>
          <w:sz w:val="28"/>
          <w:szCs w:val="28"/>
        </w:rPr>
      </w:pPr>
      <w:r w:rsidRPr="001E429D">
        <w:rPr>
          <w:rFonts w:ascii="Times New Roman" w:eastAsia="Calibri" w:hAnsi="Times New Roman" w:cs="Times New Roman"/>
          <w:bCs/>
          <w:sz w:val="28"/>
          <w:szCs w:val="28"/>
        </w:rPr>
        <w:t>- ООО «</w:t>
      </w:r>
      <w:proofErr w:type="spellStart"/>
      <w:r w:rsidRPr="001E429D">
        <w:rPr>
          <w:rFonts w:ascii="Times New Roman" w:eastAsia="Calibri" w:hAnsi="Times New Roman" w:cs="Times New Roman"/>
          <w:bCs/>
          <w:sz w:val="28"/>
          <w:szCs w:val="28"/>
        </w:rPr>
        <w:t>Машиностроитель</w:t>
      </w:r>
      <w:proofErr w:type="spellEnd"/>
      <w:r w:rsidRPr="001E429D">
        <w:rPr>
          <w:rFonts w:ascii="Times New Roman" w:eastAsia="Calibri" w:hAnsi="Times New Roman" w:cs="Times New Roman"/>
          <w:bCs/>
          <w:sz w:val="28"/>
          <w:szCs w:val="28"/>
        </w:rPr>
        <w:t xml:space="preserve">» </w:t>
      </w:r>
    </w:p>
    <w:p w14:paraId="1CD4A7FA" w14:textId="77777777" w:rsidR="001E429D" w:rsidRPr="001E429D" w:rsidRDefault="001E429D" w:rsidP="001E429D">
      <w:pPr>
        <w:pStyle w:val="af4"/>
        <w:numPr>
          <w:ilvl w:val="0"/>
          <w:numId w:val="48"/>
        </w:numPr>
        <w:spacing w:after="0" w:line="360" w:lineRule="auto"/>
        <w:rPr>
          <w:rFonts w:ascii="Times New Roman" w:eastAsia="Calibri" w:hAnsi="Times New Roman" w:cs="Times New Roman"/>
          <w:bCs/>
          <w:sz w:val="28"/>
          <w:szCs w:val="28"/>
        </w:rPr>
      </w:pPr>
      <w:r w:rsidRPr="001E429D">
        <w:rPr>
          <w:rFonts w:ascii="Times New Roman" w:eastAsia="Calibri" w:hAnsi="Times New Roman" w:cs="Times New Roman"/>
          <w:bCs/>
          <w:sz w:val="28"/>
          <w:szCs w:val="28"/>
        </w:rPr>
        <w:t>- ООО «</w:t>
      </w:r>
      <w:proofErr w:type="spellStart"/>
      <w:r w:rsidRPr="001E429D">
        <w:rPr>
          <w:rFonts w:ascii="Times New Roman" w:eastAsia="Calibri" w:hAnsi="Times New Roman" w:cs="Times New Roman"/>
          <w:bCs/>
          <w:sz w:val="28"/>
          <w:szCs w:val="28"/>
        </w:rPr>
        <w:t>Амурский</w:t>
      </w:r>
      <w:proofErr w:type="spellEnd"/>
      <w:r w:rsidRPr="001E429D">
        <w:rPr>
          <w:rFonts w:ascii="Times New Roman" w:eastAsia="Calibri" w:hAnsi="Times New Roman" w:cs="Times New Roman"/>
          <w:bCs/>
          <w:sz w:val="28"/>
          <w:szCs w:val="28"/>
        </w:rPr>
        <w:t xml:space="preserve"> </w:t>
      </w:r>
      <w:proofErr w:type="spellStart"/>
      <w:r w:rsidRPr="001E429D">
        <w:rPr>
          <w:rFonts w:ascii="Times New Roman" w:eastAsia="Calibri" w:hAnsi="Times New Roman" w:cs="Times New Roman"/>
          <w:bCs/>
          <w:sz w:val="28"/>
          <w:szCs w:val="28"/>
        </w:rPr>
        <w:t>бройлер</w:t>
      </w:r>
      <w:proofErr w:type="spellEnd"/>
      <w:r w:rsidRPr="001E429D">
        <w:rPr>
          <w:rFonts w:ascii="Times New Roman" w:eastAsia="Calibri" w:hAnsi="Times New Roman" w:cs="Times New Roman"/>
          <w:bCs/>
          <w:sz w:val="28"/>
          <w:szCs w:val="28"/>
        </w:rPr>
        <w:t>»</w:t>
      </w:r>
    </w:p>
    <w:p w14:paraId="253CEF13" w14:textId="77777777" w:rsidR="001E429D" w:rsidRPr="001E429D" w:rsidRDefault="001E429D" w:rsidP="001E429D">
      <w:pPr>
        <w:pStyle w:val="af4"/>
        <w:numPr>
          <w:ilvl w:val="0"/>
          <w:numId w:val="48"/>
        </w:numPr>
        <w:spacing w:after="0" w:line="360" w:lineRule="auto"/>
        <w:rPr>
          <w:rFonts w:ascii="Times New Roman" w:eastAsia="Calibri" w:hAnsi="Times New Roman" w:cs="Times New Roman"/>
          <w:bCs/>
          <w:sz w:val="28"/>
          <w:szCs w:val="28"/>
        </w:rPr>
      </w:pPr>
      <w:r w:rsidRPr="001E429D">
        <w:rPr>
          <w:rFonts w:ascii="Times New Roman" w:eastAsia="Calibri" w:hAnsi="Times New Roman" w:cs="Times New Roman"/>
          <w:bCs/>
          <w:sz w:val="28"/>
          <w:szCs w:val="28"/>
        </w:rPr>
        <w:t xml:space="preserve">- </w:t>
      </w:r>
      <w:proofErr w:type="spellStart"/>
      <w:r w:rsidRPr="001E429D">
        <w:rPr>
          <w:rFonts w:ascii="Times New Roman" w:eastAsia="Calibri" w:hAnsi="Times New Roman" w:cs="Times New Roman"/>
          <w:bCs/>
          <w:sz w:val="28"/>
          <w:szCs w:val="28"/>
        </w:rPr>
        <w:t>Группа</w:t>
      </w:r>
      <w:proofErr w:type="spellEnd"/>
      <w:r w:rsidRPr="001E429D">
        <w:rPr>
          <w:rFonts w:ascii="Times New Roman" w:eastAsia="Calibri" w:hAnsi="Times New Roman" w:cs="Times New Roman"/>
          <w:bCs/>
          <w:sz w:val="28"/>
          <w:szCs w:val="28"/>
        </w:rPr>
        <w:t xml:space="preserve"> </w:t>
      </w:r>
      <w:proofErr w:type="spellStart"/>
      <w:r w:rsidRPr="001E429D">
        <w:rPr>
          <w:rFonts w:ascii="Times New Roman" w:eastAsia="Calibri" w:hAnsi="Times New Roman" w:cs="Times New Roman"/>
          <w:bCs/>
          <w:sz w:val="28"/>
          <w:szCs w:val="28"/>
        </w:rPr>
        <w:t>Компаний</w:t>
      </w:r>
      <w:proofErr w:type="spellEnd"/>
      <w:r w:rsidRPr="001E429D">
        <w:rPr>
          <w:rFonts w:ascii="Times New Roman" w:eastAsia="Calibri" w:hAnsi="Times New Roman" w:cs="Times New Roman"/>
          <w:bCs/>
          <w:sz w:val="28"/>
          <w:szCs w:val="28"/>
        </w:rPr>
        <w:t xml:space="preserve"> «Таргет </w:t>
      </w:r>
      <w:proofErr w:type="spellStart"/>
      <w:r w:rsidRPr="001E429D">
        <w:rPr>
          <w:rFonts w:ascii="Times New Roman" w:eastAsia="Calibri" w:hAnsi="Times New Roman" w:cs="Times New Roman"/>
          <w:bCs/>
          <w:sz w:val="28"/>
          <w:szCs w:val="28"/>
        </w:rPr>
        <w:t>Агро</w:t>
      </w:r>
      <w:proofErr w:type="spellEnd"/>
      <w:r w:rsidRPr="001E429D">
        <w:rPr>
          <w:rFonts w:ascii="Times New Roman" w:eastAsia="Calibri" w:hAnsi="Times New Roman" w:cs="Times New Roman"/>
          <w:bCs/>
          <w:sz w:val="28"/>
          <w:szCs w:val="28"/>
        </w:rPr>
        <w:t xml:space="preserve">» </w:t>
      </w:r>
    </w:p>
    <w:p w14:paraId="2DAC69CB" w14:textId="77777777" w:rsidR="001E429D" w:rsidRPr="001E429D" w:rsidRDefault="001E429D" w:rsidP="001E429D">
      <w:pPr>
        <w:pStyle w:val="af4"/>
        <w:numPr>
          <w:ilvl w:val="0"/>
          <w:numId w:val="48"/>
        </w:numPr>
        <w:spacing w:after="0" w:line="360" w:lineRule="auto"/>
        <w:rPr>
          <w:rFonts w:ascii="Times New Roman" w:eastAsia="Calibri" w:hAnsi="Times New Roman" w:cs="Times New Roman"/>
          <w:bCs/>
          <w:sz w:val="28"/>
          <w:szCs w:val="28"/>
        </w:rPr>
      </w:pPr>
      <w:r w:rsidRPr="001E429D">
        <w:rPr>
          <w:rFonts w:ascii="Times New Roman" w:eastAsia="Calibri" w:hAnsi="Times New Roman" w:cs="Times New Roman"/>
          <w:bCs/>
          <w:sz w:val="28"/>
          <w:szCs w:val="28"/>
        </w:rPr>
        <w:t>- ООО «СОЯ АНК»</w:t>
      </w:r>
    </w:p>
    <w:p w14:paraId="4A636BEF" w14:textId="77777777" w:rsidR="001E429D" w:rsidRPr="001E429D" w:rsidRDefault="001E429D" w:rsidP="001E429D">
      <w:pPr>
        <w:pStyle w:val="af4"/>
        <w:numPr>
          <w:ilvl w:val="0"/>
          <w:numId w:val="48"/>
        </w:numPr>
        <w:spacing w:after="0" w:line="360" w:lineRule="auto"/>
        <w:rPr>
          <w:rFonts w:ascii="Times New Roman" w:eastAsia="Calibri" w:hAnsi="Times New Roman" w:cs="Times New Roman"/>
          <w:bCs/>
          <w:sz w:val="28"/>
          <w:szCs w:val="28"/>
          <w:lang w:val="ru-RU"/>
        </w:rPr>
      </w:pPr>
      <w:r w:rsidRPr="001E429D">
        <w:rPr>
          <w:rFonts w:ascii="Times New Roman" w:eastAsia="Calibri" w:hAnsi="Times New Roman" w:cs="Times New Roman"/>
          <w:bCs/>
          <w:sz w:val="28"/>
          <w:szCs w:val="28"/>
          <w:lang w:val="ru-RU"/>
        </w:rPr>
        <w:t>- ОАО «Благовещенская кондитерская фабрика «Зея»</w:t>
      </w:r>
    </w:p>
    <w:p w14:paraId="63308BD6" w14:textId="77777777" w:rsidR="001E429D" w:rsidRPr="001E429D" w:rsidRDefault="001E429D" w:rsidP="001E429D">
      <w:pPr>
        <w:pStyle w:val="af4"/>
        <w:numPr>
          <w:ilvl w:val="0"/>
          <w:numId w:val="48"/>
        </w:numPr>
        <w:spacing w:after="0" w:line="360" w:lineRule="auto"/>
        <w:rPr>
          <w:rFonts w:ascii="Times New Roman" w:eastAsia="Calibri" w:hAnsi="Times New Roman" w:cs="Times New Roman"/>
          <w:bCs/>
          <w:sz w:val="28"/>
          <w:szCs w:val="28"/>
        </w:rPr>
      </w:pPr>
      <w:r w:rsidRPr="001E429D">
        <w:rPr>
          <w:rFonts w:ascii="Times New Roman" w:eastAsia="Calibri" w:hAnsi="Times New Roman" w:cs="Times New Roman"/>
          <w:bCs/>
          <w:sz w:val="28"/>
          <w:szCs w:val="28"/>
        </w:rPr>
        <w:t xml:space="preserve">- ПАО </w:t>
      </w:r>
      <w:proofErr w:type="spellStart"/>
      <w:r w:rsidRPr="001E429D">
        <w:rPr>
          <w:rFonts w:ascii="Times New Roman" w:eastAsia="Calibri" w:hAnsi="Times New Roman" w:cs="Times New Roman"/>
          <w:bCs/>
          <w:sz w:val="28"/>
          <w:szCs w:val="28"/>
        </w:rPr>
        <w:t>Сбербанк</w:t>
      </w:r>
      <w:proofErr w:type="spellEnd"/>
      <w:r w:rsidRPr="001E429D">
        <w:rPr>
          <w:rFonts w:ascii="Times New Roman" w:eastAsia="Calibri" w:hAnsi="Times New Roman" w:cs="Times New Roman"/>
          <w:bCs/>
          <w:sz w:val="28"/>
          <w:szCs w:val="28"/>
        </w:rPr>
        <w:t xml:space="preserve"> </w:t>
      </w:r>
    </w:p>
    <w:p w14:paraId="58716CAE" w14:textId="77777777" w:rsidR="001E429D" w:rsidRPr="001E429D" w:rsidRDefault="001E429D" w:rsidP="001E429D">
      <w:pPr>
        <w:pStyle w:val="af4"/>
        <w:numPr>
          <w:ilvl w:val="0"/>
          <w:numId w:val="48"/>
        </w:numPr>
        <w:spacing w:after="0" w:line="360" w:lineRule="auto"/>
        <w:jc w:val="both"/>
        <w:rPr>
          <w:rFonts w:ascii="Times New Roman" w:eastAsia="Calibri" w:hAnsi="Times New Roman" w:cs="Times New Roman"/>
          <w:bCs/>
          <w:sz w:val="28"/>
          <w:szCs w:val="28"/>
          <w:lang w:val="ru-RU"/>
        </w:rPr>
      </w:pPr>
      <w:r w:rsidRPr="001E429D">
        <w:rPr>
          <w:rFonts w:ascii="Times New Roman" w:eastAsia="Calibri" w:hAnsi="Times New Roman" w:cs="Times New Roman"/>
          <w:bCs/>
          <w:sz w:val="28"/>
          <w:szCs w:val="28"/>
          <w:lang w:val="ru-RU"/>
        </w:rPr>
        <w:t>- Филиал АО «ДРСК» «Амурские электрические сети» структурное подразделение «Центральные ЭС»</w:t>
      </w:r>
    </w:p>
    <w:p w14:paraId="1263242F" w14:textId="77777777" w:rsidR="001E429D" w:rsidRPr="001E429D" w:rsidRDefault="001E429D" w:rsidP="001E429D">
      <w:pPr>
        <w:pStyle w:val="af4"/>
        <w:numPr>
          <w:ilvl w:val="0"/>
          <w:numId w:val="48"/>
        </w:numPr>
        <w:spacing w:after="0" w:line="360" w:lineRule="auto"/>
        <w:rPr>
          <w:rFonts w:ascii="Times New Roman" w:eastAsia="Calibri" w:hAnsi="Times New Roman" w:cs="Times New Roman"/>
          <w:bCs/>
          <w:sz w:val="28"/>
          <w:szCs w:val="28"/>
        </w:rPr>
      </w:pPr>
      <w:r w:rsidRPr="001E429D">
        <w:rPr>
          <w:rFonts w:ascii="Times New Roman" w:eastAsia="Calibri" w:hAnsi="Times New Roman" w:cs="Times New Roman"/>
          <w:bCs/>
          <w:sz w:val="28"/>
          <w:szCs w:val="28"/>
        </w:rPr>
        <w:t>- АО «</w:t>
      </w:r>
      <w:proofErr w:type="spellStart"/>
      <w:r w:rsidRPr="001E429D">
        <w:rPr>
          <w:rFonts w:ascii="Times New Roman" w:eastAsia="Calibri" w:hAnsi="Times New Roman" w:cs="Times New Roman"/>
          <w:bCs/>
          <w:sz w:val="28"/>
          <w:szCs w:val="28"/>
        </w:rPr>
        <w:t>Россельхозбанк</w:t>
      </w:r>
      <w:proofErr w:type="spellEnd"/>
      <w:r w:rsidRPr="001E429D">
        <w:rPr>
          <w:rFonts w:ascii="Times New Roman" w:eastAsia="Calibri" w:hAnsi="Times New Roman" w:cs="Times New Roman"/>
          <w:bCs/>
          <w:sz w:val="28"/>
          <w:szCs w:val="28"/>
        </w:rPr>
        <w:t>»</w:t>
      </w:r>
    </w:p>
    <w:p w14:paraId="006FD1CE" w14:textId="77777777" w:rsidR="001E429D" w:rsidRPr="001E429D" w:rsidRDefault="001E429D" w:rsidP="001E429D">
      <w:pPr>
        <w:pStyle w:val="af4"/>
        <w:numPr>
          <w:ilvl w:val="0"/>
          <w:numId w:val="48"/>
        </w:numPr>
        <w:spacing w:after="0" w:line="360" w:lineRule="auto"/>
        <w:rPr>
          <w:rFonts w:ascii="Times New Roman" w:eastAsia="Calibri" w:hAnsi="Times New Roman" w:cs="Times New Roman"/>
          <w:bCs/>
          <w:sz w:val="28"/>
          <w:szCs w:val="28"/>
        </w:rPr>
      </w:pPr>
      <w:r w:rsidRPr="001E429D">
        <w:rPr>
          <w:rFonts w:ascii="Times New Roman" w:eastAsia="Calibri" w:hAnsi="Times New Roman" w:cs="Times New Roman"/>
          <w:bCs/>
          <w:sz w:val="28"/>
          <w:szCs w:val="28"/>
        </w:rPr>
        <w:t>- ООО «</w:t>
      </w:r>
      <w:proofErr w:type="spellStart"/>
      <w:r w:rsidRPr="001E429D">
        <w:rPr>
          <w:rFonts w:ascii="Times New Roman" w:eastAsia="Calibri" w:hAnsi="Times New Roman" w:cs="Times New Roman"/>
          <w:bCs/>
          <w:sz w:val="28"/>
          <w:szCs w:val="28"/>
        </w:rPr>
        <w:t>Хладокомбинат</w:t>
      </w:r>
      <w:proofErr w:type="spellEnd"/>
      <w:r w:rsidRPr="001E429D">
        <w:rPr>
          <w:rFonts w:ascii="Times New Roman" w:eastAsia="Calibri" w:hAnsi="Times New Roman" w:cs="Times New Roman"/>
          <w:bCs/>
          <w:sz w:val="28"/>
          <w:szCs w:val="28"/>
        </w:rPr>
        <w:t xml:space="preserve"> </w:t>
      </w:r>
      <w:proofErr w:type="spellStart"/>
      <w:r w:rsidRPr="001E429D">
        <w:rPr>
          <w:rFonts w:ascii="Times New Roman" w:eastAsia="Calibri" w:hAnsi="Times New Roman" w:cs="Times New Roman"/>
          <w:bCs/>
          <w:sz w:val="28"/>
          <w:szCs w:val="28"/>
        </w:rPr>
        <w:t>Партнер</w:t>
      </w:r>
      <w:proofErr w:type="spellEnd"/>
      <w:r w:rsidRPr="001E429D">
        <w:rPr>
          <w:rFonts w:ascii="Times New Roman" w:eastAsia="Calibri" w:hAnsi="Times New Roman" w:cs="Times New Roman"/>
          <w:bCs/>
          <w:sz w:val="28"/>
          <w:szCs w:val="28"/>
        </w:rPr>
        <w:t>»</w:t>
      </w:r>
    </w:p>
    <w:p w14:paraId="5CD07E30" w14:textId="77777777" w:rsidR="001E429D" w:rsidRPr="001E429D" w:rsidRDefault="001E429D" w:rsidP="001E429D">
      <w:pPr>
        <w:pStyle w:val="af4"/>
        <w:numPr>
          <w:ilvl w:val="0"/>
          <w:numId w:val="48"/>
        </w:numPr>
        <w:spacing w:after="0" w:line="360" w:lineRule="auto"/>
        <w:rPr>
          <w:rFonts w:ascii="Times New Roman" w:eastAsia="Calibri" w:hAnsi="Times New Roman" w:cs="Times New Roman"/>
          <w:bCs/>
          <w:sz w:val="28"/>
          <w:szCs w:val="28"/>
          <w:lang w:val="ru-RU"/>
        </w:rPr>
      </w:pPr>
      <w:r w:rsidRPr="001E429D">
        <w:rPr>
          <w:rFonts w:ascii="Times New Roman" w:eastAsia="Calibri" w:hAnsi="Times New Roman" w:cs="Times New Roman"/>
          <w:bCs/>
          <w:sz w:val="28"/>
          <w:szCs w:val="28"/>
          <w:lang w:val="ru-RU"/>
        </w:rPr>
        <w:t>- ОАО «Благовещенская кондитерская фабрика «Зея»</w:t>
      </w:r>
    </w:p>
    <w:p w14:paraId="4585D3AD" w14:textId="77777777" w:rsidR="001E429D" w:rsidRPr="001E429D" w:rsidRDefault="001E429D" w:rsidP="001E429D">
      <w:pPr>
        <w:pStyle w:val="af4"/>
        <w:numPr>
          <w:ilvl w:val="0"/>
          <w:numId w:val="48"/>
        </w:numPr>
        <w:spacing w:after="0" w:line="360" w:lineRule="auto"/>
        <w:rPr>
          <w:rFonts w:ascii="Times New Roman" w:eastAsia="Calibri" w:hAnsi="Times New Roman" w:cs="Times New Roman"/>
          <w:bCs/>
          <w:sz w:val="28"/>
          <w:szCs w:val="28"/>
        </w:rPr>
      </w:pPr>
      <w:r w:rsidRPr="001E429D">
        <w:rPr>
          <w:rFonts w:ascii="Times New Roman" w:eastAsia="Calibri" w:hAnsi="Times New Roman" w:cs="Times New Roman"/>
          <w:bCs/>
          <w:sz w:val="28"/>
          <w:szCs w:val="28"/>
        </w:rPr>
        <w:t>- АО «</w:t>
      </w:r>
      <w:proofErr w:type="spellStart"/>
      <w:r w:rsidRPr="001E429D">
        <w:rPr>
          <w:rFonts w:ascii="Times New Roman" w:eastAsia="Calibri" w:hAnsi="Times New Roman" w:cs="Times New Roman"/>
          <w:bCs/>
          <w:sz w:val="28"/>
          <w:szCs w:val="28"/>
        </w:rPr>
        <w:t>Молочный</w:t>
      </w:r>
      <w:proofErr w:type="spellEnd"/>
      <w:r w:rsidRPr="001E429D">
        <w:rPr>
          <w:rFonts w:ascii="Times New Roman" w:eastAsia="Calibri" w:hAnsi="Times New Roman" w:cs="Times New Roman"/>
          <w:bCs/>
          <w:sz w:val="28"/>
          <w:szCs w:val="28"/>
        </w:rPr>
        <w:t xml:space="preserve"> </w:t>
      </w:r>
      <w:proofErr w:type="spellStart"/>
      <w:r w:rsidRPr="001E429D">
        <w:rPr>
          <w:rFonts w:ascii="Times New Roman" w:eastAsia="Calibri" w:hAnsi="Times New Roman" w:cs="Times New Roman"/>
          <w:bCs/>
          <w:sz w:val="28"/>
          <w:szCs w:val="28"/>
        </w:rPr>
        <w:t>комбинат</w:t>
      </w:r>
      <w:proofErr w:type="spellEnd"/>
      <w:r w:rsidRPr="001E429D">
        <w:rPr>
          <w:rFonts w:ascii="Times New Roman" w:eastAsia="Calibri" w:hAnsi="Times New Roman" w:cs="Times New Roman"/>
          <w:bCs/>
          <w:sz w:val="28"/>
          <w:szCs w:val="28"/>
        </w:rPr>
        <w:t xml:space="preserve"> </w:t>
      </w:r>
      <w:proofErr w:type="spellStart"/>
      <w:r w:rsidRPr="001E429D">
        <w:rPr>
          <w:rFonts w:ascii="Times New Roman" w:eastAsia="Calibri" w:hAnsi="Times New Roman" w:cs="Times New Roman"/>
          <w:bCs/>
          <w:sz w:val="28"/>
          <w:szCs w:val="28"/>
        </w:rPr>
        <w:t>Благовещенский</w:t>
      </w:r>
      <w:proofErr w:type="spellEnd"/>
      <w:r w:rsidRPr="001E429D">
        <w:rPr>
          <w:rFonts w:ascii="Times New Roman" w:eastAsia="Calibri" w:hAnsi="Times New Roman" w:cs="Times New Roman"/>
          <w:bCs/>
          <w:sz w:val="28"/>
          <w:szCs w:val="28"/>
        </w:rPr>
        <w:t>»</w:t>
      </w:r>
    </w:p>
    <w:p w14:paraId="3A1669CB" w14:textId="77777777" w:rsidR="001E429D" w:rsidRPr="001E429D" w:rsidRDefault="001E429D" w:rsidP="001E429D">
      <w:pPr>
        <w:pStyle w:val="af4"/>
        <w:numPr>
          <w:ilvl w:val="0"/>
          <w:numId w:val="48"/>
        </w:numPr>
        <w:spacing w:after="0" w:line="360" w:lineRule="auto"/>
        <w:rPr>
          <w:rFonts w:ascii="Times New Roman" w:eastAsia="Calibri" w:hAnsi="Times New Roman" w:cs="Times New Roman"/>
          <w:bCs/>
          <w:sz w:val="28"/>
          <w:szCs w:val="28"/>
        </w:rPr>
      </w:pPr>
      <w:r w:rsidRPr="001E429D">
        <w:rPr>
          <w:rFonts w:ascii="Times New Roman" w:eastAsia="Calibri" w:hAnsi="Times New Roman" w:cs="Times New Roman"/>
          <w:bCs/>
          <w:sz w:val="28"/>
          <w:szCs w:val="28"/>
        </w:rPr>
        <w:t>- ООО «</w:t>
      </w:r>
      <w:proofErr w:type="spellStart"/>
      <w:r w:rsidRPr="001E429D">
        <w:rPr>
          <w:rFonts w:ascii="Times New Roman" w:eastAsia="Calibri" w:hAnsi="Times New Roman" w:cs="Times New Roman"/>
          <w:bCs/>
          <w:sz w:val="28"/>
          <w:szCs w:val="28"/>
        </w:rPr>
        <w:t>Этажи</w:t>
      </w:r>
      <w:proofErr w:type="spellEnd"/>
      <w:r w:rsidRPr="001E429D">
        <w:rPr>
          <w:rFonts w:ascii="Times New Roman" w:eastAsia="Calibri" w:hAnsi="Times New Roman" w:cs="Times New Roman"/>
          <w:bCs/>
          <w:sz w:val="28"/>
          <w:szCs w:val="28"/>
        </w:rPr>
        <w:t xml:space="preserve"> 28»</w:t>
      </w:r>
    </w:p>
    <w:p w14:paraId="08E55157" w14:textId="77777777" w:rsidR="001E429D" w:rsidRPr="001E429D" w:rsidRDefault="001E429D" w:rsidP="001E429D">
      <w:pPr>
        <w:pStyle w:val="af4"/>
        <w:numPr>
          <w:ilvl w:val="0"/>
          <w:numId w:val="48"/>
        </w:numPr>
        <w:spacing w:after="0" w:line="360" w:lineRule="auto"/>
        <w:rPr>
          <w:rFonts w:ascii="Times New Roman" w:eastAsia="Calibri" w:hAnsi="Times New Roman" w:cs="Times New Roman"/>
          <w:bCs/>
          <w:sz w:val="28"/>
          <w:szCs w:val="28"/>
        </w:rPr>
      </w:pPr>
      <w:r w:rsidRPr="001E429D">
        <w:rPr>
          <w:rFonts w:ascii="Times New Roman" w:eastAsia="Calibri" w:hAnsi="Times New Roman" w:cs="Times New Roman"/>
          <w:bCs/>
          <w:sz w:val="28"/>
          <w:szCs w:val="28"/>
        </w:rPr>
        <w:t>- ООО «</w:t>
      </w:r>
      <w:proofErr w:type="spellStart"/>
      <w:r w:rsidRPr="001E429D">
        <w:rPr>
          <w:rFonts w:ascii="Times New Roman" w:eastAsia="Calibri" w:hAnsi="Times New Roman" w:cs="Times New Roman"/>
          <w:bCs/>
          <w:sz w:val="28"/>
          <w:szCs w:val="28"/>
        </w:rPr>
        <w:t>Пограничное</w:t>
      </w:r>
      <w:proofErr w:type="spellEnd"/>
      <w:r w:rsidRPr="001E429D">
        <w:rPr>
          <w:rFonts w:ascii="Times New Roman" w:eastAsia="Calibri" w:hAnsi="Times New Roman" w:cs="Times New Roman"/>
          <w:bCs/>
          <w:sz w:val="28"/>
          <w:szCs w:val="28"/>
        </w:rPr>
        <w:t>»</w:t>
      </w:r>
    </w:p>
    <w:p w14:paraId="606E19BF" w14:textId="77777777" w:rsidR="001E429D" w:rsidRPr="001E429D" w:rsidRDefault="001E429D" w:rsidP="001E429D">
      <w:pPr>
        <w:pStyle w:val="af4"/>
        <w:numPr>
          <w:ilvl w:val="0"/>
          <w:numId w:val="48"/>
        </w:numPr>
        <w:spacing w:after="0" w:line="360" w:lineRule="auto"/>
        <w:rPr>
          <w:rFonts w:ascii="Times New Roman" w:eastAsia="Calibri" w:hAnsi="Times New Roman" w:cs="Times New Roman"/>
          <w:bCs/>
          <w:sz w:val="28"/>
          <w:szCs w:val="28"/>
        </w:rPr>
      </w:pPr>
      <w:r w:rsidRPr="001E429D">
        <w:rPr>
          <w:rFonts w:ascii="Times New Roman" w:eastAsia="Calibri" w:hAnsi="Times New Roman" w:cs="Times New Roman"/>
          <w:bCs/>
          <w:sz w:val="28"/>
          <w:szCs w:val="28"/>
        </w:rPr>
        <w:lastRenderedPageBreak/>
        <w:t>- ООО «</w:t>
      </w:r>
      <w:proofErr w:type="spellStart"/>
      <w:r w:rsidRPr="001E429D">
        <w:rPr>
          <w:rFonts w:ascii="Times New Roman" w:eastAsia="Calibri" w:hAnsi="Times New Roman" w:cs="Times New Roman"/>
          <w:bCs/>
          <w:sz w:val="28"/>
          <w:szCs w:val="28"/>
        </w:rPr>
        <w:t>Транснефть-Дальний</w:t>
      </w:r>
      <w:proofErr w:type="spellEnd"/>
      <w:r w:rsidRPr="001E429D">
        <w:rPr>
          <w:rFonts w:ascii="Times New Roman" w:eastAsia="Calibri" w:hAnsi="Times New Roman" w:cs="Times New Roman"/>
          <w:bCs/>
          <w:sz w:val="28"/>
          <w:szCs w:val="28"/>
        </w:rPr>
        <w:t xml:space="preserve"> </w:t>
      </w:r>
      <w:proofErr w:type="spellStart"/>
      <w:r w:rsidRPr="001E429D">
        <w:rPr>
          <w:rFonts w:ascii="Times New Roman" w:eastAsia="Calibri" w:hAnsi="Times New Roman" w:cs="Times New Roman"/>
          <w:bCs/>
          <w:sz w:val="28"/>
          <w:szCs w:val="28"/>
        </w:rPr>
        <w:t>Восток</w:t>
      </w:r>
      <w:proofErr w:type="spellEnd"/>
      <w:r w:rsidRPr="001E429D">
        <w:rPr>
          <w:rFonts w:ascii="Times New Roman" w:eastAsia="Calibri" w:hAnsi="Times New Roman" w:cs="Times New Roman"/>
          <w:bCs/>
          <w:sz w:val="28"/>
          <w:szCs w:val="28"/>
        </w:rPr>
        <w:t>»</w:t>
      </w:r>
    </w:p>
    <w:p w14:paraId="7ADE957E" w14:textId="77777777" w:rsidR="001E429D" w:rsidRPr="001E429D" w:rsidRDefault="001E429D" w:rsidP="001E429D">
      <w:pPr>
        <w:pStyle w:val="af4"/>
        <w:numPr>
          <w:ilvl w:val="0"/>
          <w:numId w:val="48"/>
        </w:numPr>
        <w:spacing w:after="0" w:line="360" w:lineRule="auto"/>
        <w:rPr>
          <w:rFonts w:ascii="Times New Roman" w:eastAsia="Calibri" w:hAnsi="Times New Roman" w:cs="Times New Roman"/>
          <w:bCs/>
          <w:sz w:val="28"/>
          <w:szCs w:val="28"/>
        </w:rPr>
      </w:pPr>
      <w:r w:rsidRPr="001E429D">
        <w:rPr>
          <w:rFonts w:ascii="Times New Roman" w:eastAsia="Calibri" w:hAnsi="Times New Roman" w:cs="Times New Roman"/>
          <w:bCs/>
          <w:sz w:val="28"/>
          <w:szCs w:val="28"/>
        </w:rPr>
        <w:t xml:space="preserve">- </w:t>
      </w:r>
      <w:proofErr w:type="spellStart"/>
      <w:r w:rsidRPr="001E429D">
        <w:rPr>
          <w:rFonts w:ascii="Times New Roman" w:eastAsia="Calibri" w:hAnsi="Times New Roman" w:cs="Times New Roman"/>
          <w:bCs/>
          <w:sz w:val="28"/>
          <w:szCs w:val="28"/>
        </w:rPr>
        <w:t>Акционерное</w:t>
      </w:r>
      <w:proofErr w:type="spellEnd"/>
      <w:r w:rsidRPr="001E429D">
        <w:rPr>
          <w:rFonts w:ascii="Times New Roman" w:eastAsia="Calibri" w:hAnsi="Times New Roman" w:cs="Times New Roman"/>
          <w:bCs/>
          <w:sz w:val="28"/>
          <w:szCs w:val="28"/>
        </w:rPr>
        <w:t xml:space="preserve"> </w:t>
      </w:r>
      <w:proofErr w:type="spellStart"/>
      <w:r w:rsidRPr="001E429D">
        <w:rPr>
          <w:rFonts w:ascii="Times New Roman" w:eastAsia="Calibri" w:hAnsi="Times New Roman" w:cs="Times New Roman"/>
          <w:bCs/>
          <w:sz w:val="28"/>
          <w:szCs w:val="28"/>
        </w:rPr>
        <w:t>общество</w:t>
      </w:r>
      <w:proofErr w:type="spellEnd"/>
      <w:r w:rsidRPr="001E429D">
        <w:rPr>
          <w:rFonts w:ascii="Times New Roman" w:eastAsia="Calibri" w:hAnsi="Times New Roman" w:cs="Times New Roman"/>
          <w:bCs/>
          <w:sz w:val="28"/>
          <w:szCs w:val="28"/>
        </w:rPr>
        <w:t xml:space="preserve"> «ДГК», </w:t>
      </w:r>
      <w:proofErr w:type="spellStart"/>
      <w:r w:rsidRPr="001E429D">
        <w:rPr>
          <w:rFonts w:ascii="Times New Roman" w:eastAsia="Calibri" w:hAnsi="Times New Roman" w:cs="Times New Roman"/>
          <w:bCs/>
          <w:sz w:val="28"/>
          <w:szCs w:val="28"/>
        </w:rPr>
        <w:t>Благовещенская</w:t>
      </w:r>
      <w:proofErr w:type="spellEnd"/>
      <w:r w:rsidRPr="001E429D">
        <w:rPr>
          <w:rFonts w:ascii="Times New Roman" w:eastAsia="Calibri" w:hAnsi="Times New Roman" w:cs="Times New Roman"/>
          <w:bCs/>
          <w:sz w:val="28"/>
          <w:szCs w:val="28"/>
        </w:rPr>
        <w:t xml:space="preserve"> ТЭЦ</w:t>
      </w:r>
    </w:p>
    <w:p w14:paraId="4819EC33" w14:textId="77777777" w:rsidR="001E429D" w:rsidRPr="001E429D" w:rsidRDefault="001E429D" w:rsidP="001E429D">
      <w:pPr>
        <w:pStyle w:val="af4"/>
        <w:numPr>
          <w:ilvl w:val="0"/>
          <w:numId w:val="48"/>
        </w:numPr>
        <w:spacing w:after="0" w:line="360" w:lineRule="auto"/>
        <w:rPr>
          <w:rFonts w:ascii="Times New Roman" w:eastAsia="Calibri" w:hAnsi="Times New Roman" w:cs="Times New Roman"/>
          <w:bCs/>
          <w:sz w:val="28"/>
          <w:szCs w:val="28"/>
          <w:lang w:val="ru-RU"/>
        </w:rPr>
      </w:pPr>
      <w:r w:rsidRPr="001E429D">
        <w:rPr>
          <w:rFonts w:ascii="Times New Roman" w:eastAsia="Calibri" w:hAnsi="Times New Roman" w:cs="Times New Roman"/>
          <w:bCs/>
          <w:sz w:val="28"/>
          <w:szCs w:val="28"/>
          <w:lang w:val="ru-RU"/>
        </w:rPr>
        <w:t>Итого в ярмарке вакансий приняли участие 20 компаний Амурской области.</w:t>
      </w:r>
    </w:p>
    <w:p w14:paraId="258729E2" w14:textId="77777777" w:rsidR="001E429D" w:rsidRPr="001E429D" w:rsidRDefault="001E429D" w:rsidP="001E429D">
      <w:pPr>
        <w:pStyle w:val="af4"/>
        <w:numPr>
          <w:ilvl w:val="0"/>
          <w:numId w:val="48"/>
        </w:numPr>
        <w:spacing w:after="0" w:line="360" w:lineRule="auto"/>
        <w:rPr>
          <w:rFonts w:ascii="Times New Roman" w:eastAsia="Calibri" w:hAnsi="Times New Roman" w:cs="Times New Roman"/>
          <w:bCs/>
          <w:sz w:val="28"/>
          <w:szCs w:val="28"/>
          <w:lang w:val="ru-RU"/>
        </w:rPr>
      </w:pPr>
      <w:r w:rsidRPr="001E429D">
        <w:rPr>
          <w:rFonts w:ascii="Times New Roman" w:eastAsia="Calibri" w:hAnsi="Times New Roman" w:cs="Times New Roman"/>
          <w:bCs/>
          <w:sz w:val="28"/>
          <w:szCs w:val="28"/>
          <w:lang w:val="ru-RU"/>
        </w:rPr>
        <w:t>Число участников из числа обучающихся составило: 170 человек.</w:t>
      </w:r>
    </w:p>
    <w:p w14:paraId="4D5E9645" w14:textId="77777777" w:rsidR="001E429D" w:rsidRPr="001E429D" w:rsidRDefault="001E429D" w:rsidP="001E429D">
      <w:pPr>
        <w:pStyle w:val="af4"/>
        <w:numPr>
          <w:ilvl w:val="0"/>
          <w:numId w:val="48"/>
        </w:numPr>
        <w:spacing w:after="0" w:line="360" w:lineRule="auto"/>
        <w:jc w:val="both"/>
        <w:rPr>
          <w:rFonts w:ascii="Times New Roman" w:eastAsia="Calibri" w:hAnsi="Times New Roman" w:cs="Times New Roman"/>
          <w:bCs/>
          <w:sz w:val="28"/>
          <w:szCs w:val="28"/>
          <w:lang w:val="ru-RU"/>
        </w:rPr>
      </w:pPr>
      <w:r w:rsidRPr="001E429D">
        <w:rPr>
          <w:rFonts w:ascii="Times New Roman" w:eastAsia="Calibri" w:hAnsi="Times New Roman" w:cs="Times New Roman"/>
          <w:bCs/>
          <w:sz w:val="28"/>
          <w:szCs w:val="28"/>
          <w:lang w:val="ru-RU"/>
        </w:rPr>
        <w:t xml:space="preserve">Всего компаний, приглашенных на ярмарку – 79. Со всеми организациями постоянно поддерживается связь, она готовы к сотрудничеству в дальнейшем. Отсутствие возможности участия определили как: неудобное время или на данный момент нет вакансий. </w:t>
      </w:r>
    </w:p>
    <w:p w14:paraId="40B7C6BC" w14:textId="77777777" w:rsidR="001E429D" w:rsidRPr="001E429D" w:rsidRDefault="001E429D" w:rsidP="001E429D">
      <w:pPr>
        <w:pStyle w:val="af4"/>
        <w:numPr>
          <w:ilvl w:val="0"/>
          <w:numId w:val="48"/>
        </w:numPr>
        <w:spacing w:after="0" w:line="360" w:lineRule="auto"/>
        <w:jc w:val="both"/>
        <w:rPr>
          <w:rFonts w:ascii="Times New Roman" w:eastAsia="Calibri" w:hAnsi="Times New Roman" w:cs="Times New Roman"/>
          <w:bCs/>
          <w:sz w:val="28"/>
          <w:szCs w:val="28"/>
          <w:lang w:val="ru-RU"/>
        </w:rPr>
      </w:pPr>
      <w:r w:rsidRPr="001E429D">
        <w:rPr>
          <w:rFonts w:ascii="Times New Roman" w:eastAsia="Calibri" w:hAnsi="Times New Roman" w:cs="Times New Roman"/>
          <w:bCs/>
          <w:sz w:val="28"/>
          <w:szCs w:val="28"/>
          <w:lang w:val="ru-RU"/>
        </w:rPr>
        <w:t>В ходе проведения Ярмарки вакансий обучающимся были представлены 74 вакансии для возможного трудоустройства.</w:t>
      </w:r>
    </w:p>
    <w:p w14:paraId="654FE2D3" w14:textId="77777777" w:rsidR="001E429D" w:rsidRPr="001E429D" w:rsidRDefault="001E429D" w:rsidP="001E429D">
      <w:pPr>
        <w:pStyle w:val="af4"/>
        <w:numPr>
          <w:ilvl w:val="0"/>
          <w:numId w:val="48"/>
        </w:numPr>
        <w:spacing w:after="0" w:line="360" w:lineRule="auto"/>
        <w:jc w:val="both"/>
        <w:rPr>
          <w:rFonts w:ascii="Times New Roman" w:eastAsia="Calibri" w:hAnsi="Times New Roman" w:cs="Times New Roman"/>
          <w:bCs/>
          <w:sz w:val="28"/>
          <w:szCs w:val="28"/>
          <w:lang w:val="ru-RU"/>
        </w:rPr>
      </w:pPr>
      <w:r w:rsidRPr="001E429D">
        <w:rPr>
          <w:rFonts w:ascii="Times New Roman" w:eastAsia="Calibri" w:hAnsi="Times New Roman" w:cs="Times New Roman"/>
          <w:bCs/>
          <w:sz w:val="28"/>
          <w:szCs w:val="28"/>
          <w:lang w:val="ru-RU"/>
        </w:rPr>
        <w:t>Организациями были одобрены ряд кандидатур:</w:t>
      </w:r>
    </w:p>
    <w:p w14:paraId="44BDB243" w14:textId="77777777" w:rsidR="001E429D" w:rsidRPr="001E429D" w:rsidRDefault="001E429D" w:rsidP="001E429D">
      <w:pPr>
        <w:pStyle w:val="af4"/>
        <w:numPr>
          <w:ilvl w:val="0"/>
          <w:numId w:val="48"/>
        </w:numPr>
        <w:spacing w:after="0" w:line="360" w:lineRule="auto"/>
        <w:jc w:val="both"/>
        <w:rPr>
          <w:rFonts w:ascii="Times New Roman" w:eastAsia="Calibri" w:hAnsi="Times New Roman" w:cs="Times New Roman"/>
          <w:bCs/>
          <w:sz w:val="28"/>
          <w:szCs w:val="28"/>
          <w:lang w:val="ru-RU"/>
        </w:rPr>
      </w:pPr>
      <w:r w:rsidRPr="001E429D">
        <w:rPr>
          <w:rFonts w:ascii="Times New Roman" w:eastAsia="Calibri" w:hAnsi="Times New Roman" w:cs="Times New Roman"/>
          <w:bCs/>
          <w:sz w:val="28"/>
          <w:szCs w:val="28"/>
          <w:lang w:val="ru-RU"/>
        </w:rPr>
        <w:t>- для дальнейшего временного и постоянного трудоустройства – 51;</w:t>
      </w:r>
    </w:p>
    <w:p w14:paraId="3C6C869D" w14:textId="77777777" w:rsidR="001E429D" w:rsidRPr="001E429D" w:rsidRDefault="001E429D" w:rsidP="001E429D">
      <w:pPr>
        <w:pStyle w:val="af4"/>
        <w:numPr>
          <w:ilvl w:val="0"/>
          <w:numId w:val="48"/>
        </w:numPr>
        <w:spacing w:after="0" w:line="360" w:lineRule="auto"/>
        <w:jc w:val="both"/>
        <w:rPr>
          <w:rFonts w:ascii="Times New Roman" w:eastAsia="Calibri" w:hAnsi="Times New Roman" w:cs="Times New Roman"/>
          <w:bCs/>
          <w:sz w:val="28"/>
          <w:szCs w:val="28"/>
        </w:rPr>
      </w:pPr>
      <w:r w:rsidRPr="001E429D">
        <w:rPr>
          <w:rFonts w:ascii="Times New Roman" w:eastAsia="Calibri" w:hAnsi="Times New Roman" w:cs="Times New Roman"/>
          <w:bCs/>
          <w:sz w:val="28"/>
          <w:szCs w:val="28"/>
        </w:rPr>
        <w:t xml:space="preserve">- </w:t>
      </w:r>
      <w:proofErr w:type="spellStart"/>
      <w:r w:rsidRPr="001E429D">
        <w:rPr>
          <w:rFonts w:ascii="Times New Roman" w:eastAsia="Calibri" w:hAnsi="Times New Roman" w:cs="Times New Roman"/>
          <w:bCs/>
          <w:sz w:val="28"/>
          <w:szCs w:val="28"/>
        </w:rPr>
        <w:t>для</w:t>
      </w:r>
      <w:proofErr w:type="spellEnd"/>
      <w:r w:rsidRPr="001E429D">
        <w:rPr>
          <w:rFonts w:ascii="Times New Roman" w:eastAsia="Calibri" w:hAnsi="Times New Roman" w:cs="Times New Roman"/>
          <w:bCs/>
          <w:sz w:val="28"/>
          <w:szCs w:val="28"/>
        </w:rPr>
        <w:t xml:space="preserve"> </w:t>
      </w:r>
      <w:proofErr w:type="spellStart"/>
      <w:r w:rsidRPr="001E429D">
        <w:rPr>
          <w:rFonts w:ascii="Times New Roman" w:eastAsia="Calibri" w:hAnsi="Times New Roman" w:cs="Times New Roman"/>
          <w:bCs/>
          <w:sz w:val="28"/>
          <w:szCs w:val="28"/>
        </w:rPr>
        <w:t>прохождения</w:t>
      </w:r>
      <w:proofErr w:type="spellEnd"/>
      <w:r w:rsidRPr="001E429D">
        <w:rPr>
          <w:rFonts w:ascii="Times New Roman" w:eastAsia="Calibri" w:hAnsi="Times New Roman" w:cs="Times New Roman"/>
          <w:bCs/>
          <w:sz w:val="28"/>
          <w:szCs w:val="28"/>
        </w:rPr>
        <w:t xml:space="preserve"> </w:t>
      </w:r>
      <w:proofErr w:type="spellStart"/>
      <w:r w:rsidRPr="001E429D">
        <w:rPr>
          <w:rFonts w:ascii="Times New Roman" w:eastAsia="Calibri" w:hAnsi="Times New Roman" w:cs="Times New Roman"/>
          <w:bCs/>
          <w:sz w:val="28"/>
          <w:szCs w:val="28"/>
        </w:rPr>
        <w:t>стажировки</w:t>
      </w:r>
      <w:proofErr w:type="spellEnd"/>
      <w:r w:rsidRPr="001E429D">
        <w:rPr>
          <w:rFonts w:ascii="Times New Roman" w:eastAsia="Calibri" w:hAnsi="Times New Roman" w:cs="Times New Roman"/>
          <w:bCs/>
          <w:sz w:val="28"/>
          <w:szCs w:val="28"/>
        </w:rPr>
        <w:t xml:space="preserve"> – 42.</w:t>
      </w:r>
    </w:p>
    <w:p w14:paraId="2A74F972" w14:textId="77777777" w:rsidR="001E429D" w:rsidRPr="001E429D" w:rsidRDefault="001E429D" w:rsidP="001E429D">
      <w:pPr>
        <w:pStyle w:val="af4"/>
        <w:numPr>
          <w:ilvl w:val="0"/>
          <w:numId w:val="48"/>
        </w:numPr>
        <w:spacing w:after="0" w:line="360" w:lineRule="auto"/>
        <w:jc w:val="both"/>
        <w:rPr>
          <w:rFonts w:ascii="Times New Roman" w:eastAsia="Calibri" w:hAnsi="Times New Roman" w:cs="Times New Roman"/>
          <w:bCs/>
          <w:sz w:val="28"/>
          <w:szCs w:val="28"/>
          <w:lang w:val="ru-RU"/>
        </w:rPr>
      </w:pPr>
      <w:r w:rsidRPr="001E429D">
        <w:rPr>
          <w:rFonts w:ascii="Times New Roman" w:eastAsia="Calibri" w:hAnsi="Times New Roman" w:cs="Times New Roman"/>
          <w:bCs/>
          <w:sz w:val="28"/>
          <w:szCs w:val="28"/>
          <w:lang w:val="ru-RU"/>
        </w:rPr>
        <w:t>Количество просмотров новостных и информационных постов о мероприятии – 4627.</w:t>
      </w:r>
    </w:p>
    <w:p w14:paraId="64925E08" w14:textId="77777777" w:rsidR="001E429D" w:rsidRPr="001E429D" w:rsidRDefault="001E429D" w:rsidP="001E429D">
      <w:pPr>
        <w:pStyle w:val="af4"/>
        <w:numPr>
          <w:ilvl w:val="0"/>
          <w:numId w:val="48"/>
        </w:numPr>
        <w:spacing w:after="0" w:line="360" w:lineRule="auto"/>
        <w:jc w:val="both"/>
        <w:rPr>
          <w:rFonts w:ascii="Times New Roman" w:eastAsia="Calibri" w:hAnsi="Times New Roman" w:cs="Times New Roman"/>
          <w:bCs/>
          <w:sz w:val="28"/>
          <w:szCs w:val="28"/>
        </w:rPr>
      </w:pPr>
      <w:proofErr w:type="spellStart"/>
      <w:r w:rsidRPr="001E429D">
        <w:rPr>
          <w:rFonts w:ascii="Times New Roman" w:eastAsia="Calibri" w:hAnsi="Times New Roman" w:cs="Times New Roman"/>
          <w:bCs/>
          <w:sz w:val="28"/>
          <w:szCs w:val="28"/>
        </w:rPr>
        <w:t>Оценка</w:t>
      </w:r>
      <w:proofErr w:type="spellEnd"/>
      <w:r w:rsidRPr="001E429D">
        <w:rPr>
          <w:rFonts w:ascii="Times New Roman" w:eastAsia="Calibri" w:hAnsi="Times New Roman" w:cs="Times New Roman"/>
          <w:bCs/>
          <w:sz w:val="28"/>
          <w:szCs w:val="28"/>
        </w:rPr>
        <w:t xml:space="preserve"> </w:t>
      </w:r>
      <w:proofErr w:type="spellStart"/>
      <w:r w:rsidRPr="001E429D">
        <w:rPr>
          <w:rFonts w:ascii="Times New Roman" w:eastAsia="Calibri" w:hAnsi="Times New Roman" w:cs="Times New Roman"/>
          <w:bCs/>
          <w:sz w:val="28"/>
          <w:szCs w:val="28"/>
        </w:rPr>
        <w:t>эффективности</w:t>
      </w:r>
      <w:proofErr w:type="spellEnd"/>
      <w:r w:rsidRPr="001E429D">
        <w:rPr>
          <w:rFonts w:ascii="Times New Roman" w:eastAsia="Calibri" w:hAnsi="Times New Roman" w:cs="Times New Roman"/>
          <w:bCs/>
          <w:sz w:val="28"/>
          <w:szCs w:val="28"/>
        </w:rPr>
        <w:t xml:space="preserve"> </w:t>
      </w:r>
      <w:proofErr w:type="spellStart"/>
      <w:r w:rsidRPr="001E429D">
        <w:rPr>
          <w:rFonts w:ascii="Times New Roman" w:eastAsia="Calibri" w:hAnsi="Times New Roman" w:cs="Times New Roman"/>
          <w:bCs/>
          <w:sz w:val="28"/>
          <w:szCs w:val="28"/>
        </w:rPr>
        <w:t>реализации</w:t>
      </w:r>
      <w:proofErr w:type="spellEnd"/>
      <w:r w:rsidRPr="001E429D">
        <w:rPr>
          <w:rFonts w:ascii="Times New Roman" w:eastAsia="Calibri" w:hAnsi="Times New Roman" w:cs="Times New Roman"/>
          <w:bCs/>
          <w:sz w:val="28"/>
          <w:szCs w:val="28"/>
        </w:rPr>
        <w:t xml:space="preserve"> </w:t>
      </w:r>
      <w:proofErr w:type="spellStart"/>
      <w:r w:rsidRPr="001E429D">
        <w:rPr>
          <w:rFonts w:ascii="Times New Roman" w:eastAsia="Calibri" w:hAnsi="Times New Roman" w:cs="Times New Roman"/>
          <w:bCs/>
          <w:sz w:val="28"/>
          <w:szCs w:val="28"/>
        </w:rPr>
        <w:t>проекта</w:t>
      </w:r>
      <w:proofErr w:type="spellEnd"/>
    </w:p>
    <w:tbl>
      <w:tblPr>
        <w:tblStyle w:val="ad"/>
        <w:tblW w:w="0" w:type="auto"/>
        <w:tblLook w:val="04A0" w:firstRow="1" w:lastRow="0" w:firstColumn="1" w:lastColumn="0" w:noHBand="0" w:noVBand="1"/>
      </w:tblPr>
      <w:tblGrid>
        <w:gridCol w:w="846"/>
        <w:gridCol w:w="2892"/>
        <w:gridCol w:w="1869"/>
        <w:gridCol w:w="1869"/>
        <w:gridCol w:w="1869"/>
      </w:tblGrid>
      <w:tr w:rsidR="001E429D" w:rsidRPr="001E429D" w14:paraId="699E55C5" w14:textId="77777777" w:rsidTr="001E429D">
        <w:tc>
          <w:tcPr>
            <w:tcW w:w="846" w:type="dxa"/>
            <w:tcBorders>
              <w:top w:val="single" w:sz="4" w:space="0" w:color="auto"/>
              <w:left w:val="single" w:sz="4" w:space="0" w:color="auto"/>
              <w:bottom w:val="single" w:sz="4" w:space="0" w:color="auto"/>
              <w:right w:val="single" w:sz="4" w:space="0" w:color="auto"/>
            </w:tcBorders>
            <w:hideMark/>
          </w:tcPr>
          <w:p w14:paraId="5E2E4E05" w14:textId="77777777" w:rsidR="001E429D" w:rsidRPr="001E429D" w:rsidRDefault="001E429D" w:rsidP="001E429D">
            <w:pPr>
              <w:spacing w:line="360" w:lineRule="auto"/>
              <w:jc w:val="center"/>
              <w:rPr>
                <w:rFonts w:ascii="Times New Roman" w:eastAsia="Calibri" w:hAnsi="Times New Roman" w:cs="Times New Roman"/>
                <w:bCs/>
                <w:sz w:val="24"/>
                <w:szCs w:val="24"/>
              </w:rPr>
            </w:pPr>
            <w:r w:rsidRPr="001E429D">
              <w:rPr>
                <w:rFonts w:ascii="Times New Roman" w:eastAsia="Calibri" w:hAnsi="Times New Roman" w:cs="Times New Roman"/>
                <w:bCs/>
                <w:sz w:val="24"/>
                <w:szCs w:val="24"/>
              </w:rPr>
              <w:t>Этап</w:t>
            </w:r>
          </w:p>
        </w:tc>
        <w:tc>
          <w:tcPr>
            <w:tcW w:w="2892" w:type="dxa"/>
            <w:tcBorders>
              <w:top w:val="single" w:sz="4" w:space="0" w:color="auto"/>
              <w:left w:val="single" w:sz="4" w:space="0" w:color="auto"/>
              <w:bottom w:val="single" w:sz="4" w:space="0" w:color="auto"/>
              <w:right w:val="single" w:sz="4" w:space="0" w:color="auto"/>
            </w:tcBorders>
            <w:hideMark/>
          </w:tcPr>
          <w:p w14:paraId="3173EBFC" w14:textId="77777777" w:rsidR="001E429D" w:rsidRPr="001E429D" w:rsidRDefault="001E429D" w:rsidP="001E429D">
            <w:pPr>
              <w:spacing w:line="360" w:lineRule="auto"/>
              <w:jc w:val="center"/>
              <w:rPr>
                <w:rFonts w:ascii="Times New Roman" w:eastAsia="Calibri" w:hAnsi="Times New Roman" w:cs="Times New Roman"/>
                <w:bCs/>
                <w:sz w:val="24"/>
                <w:szCs w:val="24"/>
              </w:rPr>
            </w:pPr>
            <w:r w:rsidRPr="001E429D">
              <w:rPr>
                <w:rFonts w:ascii="Times New Roman" w:eastAsia="Calibri" w:hAnsi="Times New Roman" w:cs="Times New Roman"/>
                <w:bCs/>
                <w:sz w:val="24"/>
                <w:szCs w:val="24"/>
              </w:rPr>
              <w:t>Название КПЭ</w:t>
            </w:r>
          </w:p>
        </w:tc>
        <w:tc>
          <w:tcPr>
            <w:tcW w:w="1869" w:type="dxa"/>
            <w:tcBorders>
              <w:top w:val="single" w:sz="4" w:space="0" w:color="auto"/>
              <w:left w:val="single" w:sz="4" w:space="0" w:color="auto"/>
              <w:bottom w:val="single" w:sz="4" w:space="0" w:color="auto"/>
              <w:right w:val="single" w:sz="4" w:space="0" w:color="auto"/>
            </w:tcBorders>
            <w:hideMark/>
          </w:tcPr>
          <w:p w14:paraId="4730F80A" w14:textId="77777777" w:rsidR="001E429D" w:rsidRPr="001E429D" w:rsidRDefault="001E429D" w:rsidP="001E429D">
            <w:pPr>
              <w:spacing w:line="360" w:lineRule="auto"/>
              <w:jc w:val="center"/>
              <w:rPr>
                <w:rFonts w:ascii="Times New Roman" w:eastAsia="Calibri" w:hAnsi="Times New Roman" w:cs="Times New Roman"/>
                <w:bCs/>
                <w:sz w:val="24"/>
                <w:szCs w:val="24"/>
              </w:rPr>
            </w:pPr>
            <w:r w:rsidRPr="001E429D">
              <w:rPr>
                <w:rFonts w:ascii="Times New Roman" w:eastAsia="Calibri" w:hAnsi="Times New Roman" w:cs="Times New Roman"/>
                <w:bCs/>
                <w:sz w:val="24"/>
                <w:szCs w:val="24"/>
              </w:rPr>
              <w:t>Ед. изм.</w:t>
            </w:r>
          </w:p>
        </w:tc>
        <w:tc>
          <w:tcPr>
            <w:tcW w:w="1869" w:type="dxa"/>
            <w:tcBorders>
              <w:top w:val="single" w:sz="4" w:space="0" w:color="auto"/>
              <w:left w:val="single" w:sz="4" w:space="0" w:color="auto"/>
              <w:bottom w:val="single" w:sz="4" w:space="0" w:color="auto"/>
              <w:right w:val="single" w:sz="4" w:space="0" w:color="auto"/>
            </w:tcBorders>
            <w:hideMark/>
          </w:tcPr>
          <w:p w14:paraId="3CA87B23" w14:textId="77777777" w:rsidR="001E429D" w:rsidRPr="001E429D" w:rsidRDefault="001E429D" w:rsidP="001E429D">
            <w:pPr>
              <w:spacing w:line="360" w:lineRule="auto"/>
              <w:jc w:val="center"/>
              <w:rPr>
                <w:rFonts w:ascii="Times New Roman" w:eastAsia="Calibri" w:hAnsi="Times New Roman" w:cs="Times New Roman"/>
                <w:bCs/>
                <w:sz w:val="24"/>
                <w:szCs w:val="24"/>
              </w:rPr>
            </w:pPr>
            <w:r w:rsidRPr="001E429D">
              <w:rPr>
                <w:rFonts w:ascii="Times New Roman" w:eastAsia="Calibri" w:hAnsi="Times New Roman" w:cs="Times New Roman"/>
                <w:bCs/>
                <w:sz w:val="24"/>
                <w:szCs w:val="24"/>
              </w:rPr>
              <w:t>Плановые показатели</w:t>
            </w:r>
          </w:p>
        </w:tc>
        <w:tc>
          <w:tcPr>
            <w:tcW w:w="1869" w:type="dxa"/>
            <w:tcBorders>
              <w:top w:val="single" w:sz="4" w:space="0" w:color="auto"/>
              <w:left w:val="single" w:sz="4" w:space="0" w:color="auto"/>
              <w:bottom w:val="single" w:sz="4" w:space="0" w:color="auto"/>
              <w:right w:val="single" w:sz="4" w:space="0" w:color="auto"/>
            </w:tcBorders>
            <w:hideMark/>
          </w:tcPr>
          <w:p w14:paraId="2688CFF3" w14:textId="77777777" w:rsidR="001E429D" w:rsidRPr="001E429D" w:rsidRDefault="001E429D" w:rsidP="001E429D">
            <w:pPr>
              <w:spacing w:line="360" w:lineRule="auto"/>
              <w:jc w:val="center"/>
              <w:rPr>
                <w:rFonts w:ascii="Times New Roman" w:eastAsia="Calibri" w:hAnsi="Times New Roman" w:cs="Times New Roman"/>
                <w:bCs/>
                <w:sz w:val="24"/>
                <w:szCs w:val="24"/>
              </w:rPr>
            </w:pPr>
            <w:r w:rsidRPr="001E429D">
              <w:rPr>
                <w:rFonts w:ascii="Times New Roman" w:eastAsia="Calibri" w:hAnsi="Times New Roman" w:cs="Times New Roman"/>
                <w:bCs/>
                <w:sz w:val="24"/>
                <w:szCs w:val="24"/>
              </w:rPr>
              <w:t>Фактические показатели</w:t>
            </w:r>
          </w:p>
        </w:tc>
      </w:tr>
      <w:tr w:rsidR="001E429D" w:rsidRPr="001E429D" w14:paraId="14990572" w14:textId="77777777" w:rsidTr="001E429D">
        <w:tc>
          <w:tcPr>
            <w:tcW w:w="846" w:type="dxa"/>
            <w:tcBorders>
              <w:top w:val="single" w:sz="4" w:space="0" w:color="auto"/>
              <w:left w:val="single" w:sz="4" w:space="0" w:color="auto"/>
              <w:bottom w:val="single" w:sz="4" w:space="0" w:color="auto"/>
              <w:right w:val="single" w:sz="4" w:space="0" w:color="auto"/>
            </w:tcBorders>
            <w:vAlign w:val="center"/>
            <w:hideMark/>
          </w:tcPr>
          <w:p w14:paraId="7A4D651E" w14:textId="77777777" w:rsidR="001E429D" w:rsidRPr="001E429D" w:rsidRDefault="001E429D" w:rsidP="001E429D">
            <w:pPr>
              <w:spacing w:line="360" w:lineRule="auto"/>
              <w:jc w:val="center"/>
              <w:rPr>
                <w:rFonts w:ascii="Times New Roman" w:eastAsia="Calibri" w:hAnsi="Times New Roman" w:cs="Times New Roman"/>
                <w:bCs/>
                <w:sz w:val="24"/>
                <w:szCs w:val="24"/>
              </w:rPr>
            </w:pPr>
            <w:r w:rsidRPr="001E429D">
              <w:rPr>
                <w:rFonts w:ascii="Times New Roman" w:eastAsia="Calibri" w:hAnsi="Times New Roman" w:cs="Times New Roman"/>
                <w:bCs/>
                <w:sz w:val="24"/>
                <w:szCs w:val="24"/>
              </w:rPr>
              <w:t>1</w:t>
            </w:r>
          </w:p>
        </w:tc>
        <w:tc>
          <w:tcPr>
            <w:tcW w:w="2892" w:type="dxa"/>
            <w:tcBorders>
              <w:top w:val="single" w:sz="4" w:space="0" w:color="auto"/>
              <w:left w:val="single" w:sz="4" w:space="0" w:color="auto"/>
              <w:bottom w:val="single" w:sz="4" w:space="0" w:color="auto"/>
              <w:right w:val="single" w:sz="4" w:space="0" w:color="auto"/>
            </w:tcBorders>
            <w:hideMark/>
          </w:tcPr>
          <w:p w14:paraId="062D2816" w14:textId="77777777" w:rsidR="001E429D" w:rsidRPr="001E429D" w:rsidRDefault="001E429D" w:rsidP="001E429D">
            <w:pPr>
              <w:spacing w:line="360" w:lineRule="auto"/>
              <w:rPr>
                <w:rFonts w:ascii="Times New Roman" w:eastAsia="Calibri" w:hAnsi="Times New Roman" w:cs="Times New Roman"/>
                <w:bCs/>
                <w:sz w:val="24"/>
                <w:szCs w:val="24"/>
              </w:rPr>
            </w:pPr>
            <w:r w:rsidRPr="001E429D">
              <w:rPr>
                <w:rFonts w:ascii="Times New Roman" w:eastAsia="Calibri" w:hAnsi="Times New Roman" w:cs="Times New Roman"/>
                <w:bCs/>
                <w:sz w:val="24"/>
                <w:szCs w:val="24"/>
              </w:rPr>
              <w:t>Количество участников</w:t>
            </w:r>
          </w:p>
        </w:tc>
        <w:tc>
          <w:tcPr>
            <w:tcW w:w="1869" w:type="dxa"/>
            <w:tcBorders>
              <w:top w:val="single" w:sz="4" w:space="0" w:color="auto"/>
              <w:left w:val="single" w:sz="4" w:space="0" w:color="auto"/>
              <w:bottom w:val="single" w:sz="4" w:space="0" w:color="auto"/>
              <w:right w:val="single" w:sz="4" w:space="0" w:color="auto"/>
            </w:tcBorders>
            <w:vAlign w:val="center"/>
            <w:hideMark/>
          </w:tcPr>
          <w:p w14:paraId="0D6794F5" w14:textId="77777777" w:rsidR="001E429D" w:rsidRPr="001E429D" w:rsidRDefault="001E429D" w:rsidP="001E429D">
            <w:pPr>
              <w:spacing w:line="360" w:lineRule="auto"/>
              <w:jc w:val="center"/>
              <w:rPr>
                <w:rFonts w:ascii="Times New Roman" w:eastAsia="Calibri" w:hAnsi="Times New Roman" w:cs="Times New Roman"/>
                <w:bCs/>
                <w:sz w:val="24"/>
                <w:szCs w:val="24"/>
              </w:rPr>
            </w:pPr>
            <w:r w:rsidRPr="001E429D">
              <w:rPr>
                <w:rFonts w:ascii="Times New Roman" w:eastAsia="Calibri" w:hAnsi="Times New Roman" w:cs="Times New Roman"/>
                <w:bCs/>
                <w:sz w:val="24"/>
                <w:szCs w:val="24"/>
              </w:rPr>
              <w:t>Чел.</w:t>
            </w:r>
          </w:p>
        </w:tc>
        <w:tc>
          <w:tcPr>
            <w:tcW w:w="1869" w:type="dxa"/>
            <w:tcBorders>
              <w:top w:val="single" w:sz="4" w:space="0" w:color="auto"/>
              <w:left w:val="single" w:sz="4" w:space="0" w:color="auto"/>
              <w:bottom w:val="single" w:sz="4" w:space="0" w:color="auto"/>
              <w:right w:val="single" w:sz="4" w:space="0" w:color="auto"/>
            </w:tcBorders>
            <w:vAlign w:val="center"/>
            <w:hideMark/>
          </w:tcPr>
          <w:p w14:paraId="59CA40FC" w14:textId="77777777" w:rsidR="001E429D" w:rsidRPr="001E429D" w:rsidRDefault="001E429D" w:rsidP="001E429D">
            <w:pPr>
              <w:spacing w:line="360" w:lineRule="auto"/>
              <w:jc w:val="center"/>
              <w:rPr>
                <w:rFonts w:ascii="Times New Roman" w:eastAsia="Calibri" w:hAnsi="Times New Roman" w:cs="Times New Roman"/>
                <w:bCs/>
                <w:sz w:val="24"/>
                <w:szCs w:val="24"/>
              </w:rPr>
            </w:pPr>
            <w:r w:rsidRPr="001E429D">
              <w:rPr>
                <w:rFonts w:ascii="Times New Roman" w:eastAsia="Calibri" w:hAnsi="Times New Roman" w:cs="Times New Roman"/>
                <w:bCs/>
                <w:sz w:val="24"/>
                <w:szCs w:val="24"/>
              </w:rPr>
              <w:t>500</w:t>
            </w:r>
          </w:p>
        </w:tc>
        <w:tc>
          <w:tcPr>
            <w:tcW w:w="1869" w:type="dxa"/>
            <w:tcBorders>
              <w:top w:val="single" w:sz="4" w:space="0" w:color="auto"/>
              <w:left w:val="single" w:sz="4" w:space="0" w:color="auto"/>
              <w:bottom w:val="single" w:sz="4" w:space="0" w:color="auto"/>
              <w:right w:val="single" w:sz="4" w:space="0" w:color="auto"/>
            </w:tcBorders>
            <w:vAlign w:val="center"/>
            <w:hideMark/>
          </w:tcPr>
          <w:p w14:paraId="3F2BF66A" w14:textId="77777777" w:rsidR="001E429D" w:rsidRPr="001E429D" w:rsidRDefault="001E429D" w:rsidP="001E429D">
            <w:pPr>
              <w:spacing w:line="360" w:lineRule="auto"/>
              <w:jc w:val="center"/>
              <w:rPr>
                <w:rFonts w:ascii="Times New Roman" w:eastAsia="Calibri" w:hAnsi="Times New Roman" w:cs="Times New Roman"/>
                <w:bCs/>
                <w:sz w:val="24"/>
                <w:szCs w:val="24"/>
              </w:rPr>
            </w:pPr>
            <w:r w:rsidRPr="001E429D">
              <w:rPr>
                <w:rFonts w:ascii="Times New Roman" w:eastAsia="Calibri" w:hAnsi="Times New Roman" w:cs="Times New Roman"/>
                <w:bCs/>
                <w:sz w:val="24"/>
                <w:szCs w:val="24"/>
              </w:rPr>
              <w:t>420</w:t>
            </w:r>
          </w:p>
        </w:tc>
      </w:tr>
      <w:tr w:rsidR="001E429D" w:rsidRPr="001E429D" w14:paraId="0CCE7FD9" w14:textId="77777777" w:rsidTr="001E429D">
        <w:tc>
          <w:tcPr>
            <w:tcW w:w="846" w:type="dxa"/>
            <w:tcBorders>
              <w:top w:val="single" w:sz="4" w:space="0" w:color="auto"/>
              <w:left w:val="single" w:sz="4" w:space="0" w:color="auto"/>
              <w:bottom w:val="single" w:sz="4" w:space="0" w:color="auto"/>
              <w:right w:val="single" w:sz="4" w:space="0" w:color="auto"/>
            </w:tcBorders>
            <w:vAlign w:val="center"/>
            <w:hideMark/>
          </w:tcPr>
          <w:p w14:paraId="4D729E16" w14:textId="77777777" w:rsidR="001E429D" w:rsidRPr="001E429D" w:rsidRDefault="001E429D" w:rsidP="001E429D">
            <w:pPr>
              <w:spacing w:line="360" w:lineRule="auto"/>
              <w:jc w:val="center"/>
              <w:rPr>
                <w:rFonts w:ascii="Times New Roman" w:eastAsia="Calibri" w:hAnsi="Times New Roman" w:cs="Times New Roman"/>
                <w:bCs/>
                <w:sz w:val="24"/>
                <w:szCs w:val="24"/>
              </w:rPr>
            </w:pPr>
            <w:r w:rsidRPr="001E429D">
              <w:rPr>
                <w:rFonts w:ascii="Times New Roman" w:eastAsia="Calibri" w:hAnsi="Times New Roman" w:cs="Times New Roman"/>
                <w:bCs/>
                <w:sz w:val="24"/>
                <w:szCs w:val="24"/>
              </w:rPr>
              <w:t>2</w:t>
            </w:r>
          </w:p>
        </w:tc>
        <w:tc>
          <w:tcPr>
            <w:tcW w:w="2892" w:type="dxa"/>
            <w:tcBorders>
              <w:top w:val="single" w:sz="4" w:space="0" w:color="auto"/>
              <w:left w:val="single" w:sz="4" w:space="0" w:color="auto"/>
              <w:bottom w:val="single" w:sz="4" w:space="0" w:color="auto"/>
              <w:right w:val="single" w:sz="4" w:space="0" w:color="auto"/>
            </w:tcBorders>
            <w:hideMark/>
          </w:tcPr>
          <w:p w14:paraId="41278A42" w14:textId="77777777" w:rsidR="001E429D" w:rsidRPr="001E429D" w:rsidRDefault="001E429D" w:rsidP="001E429D">
            <w:pPr>
              <w:spacing w:line="360" w:lineRule="auto"/>
              <w:rPr>
                <w:rFonts w:ascii="Times New Roman" w:eastAsia="Calibri" w:hAnsi="Times New Roman" w:cs="Times New Roman"/>
                <w:bCs/>
                <w:sz w:val="24"/>
                <w:szCs w:val="24"/>
              </w:rPr>
            </w:pPr>
            <w:r w:rsidRPr="001E429D">
              <w:rPr>
                <w:rFonts w:ascii="Times New Roman" w:eastAsia="Calibri" w:hAnsi="Times New Roman" w:cs="Times New Roman"/>
                <w:bCs/>
                <w:sz w:val="24"/>
                <w:szCs w:val="24"/>
              </w:rPr>
              <w:t>Количество студентов, определившихся с местом трудоустройства</w:t>
            </w:r>
          </w:p>
        </w:tc>
        <w:tc>
          <w:tcPr>
            <w:tcW w:w="1869" w:type="dxa"/>
            <w:tcBorders>
              <w:top w:val="single" w:sz="4" w:space="0" w:color="auto"/>
              <w:left w:val="single" w:sz="4" w:space="0" w:color="auto"/>
              <w:bottom w:val="single" w:sz="4" w:space="0" w:color="auto"/>
              <w:right w:val="single" w:sz="4" w:space="0" w:color="auto"/>
            </w:tcBorders>
            <w:vAlign w:val="center"/>
            <w:hideMark/>
          </w:tcPr>
          <w:p w14:paraId="24EFDEC5" w14:textId="77777777" w:rsidR="001E429D" w:rsidRPr="001E429D" w:rsidRDefault="001E429D" w:rsidP="001E429D">
            <w:pPr>
              <w:spacing w:line="360" w:lineRule="auto"/>
              <w:jc w:val="center"/>
              <w:rPr>
                <w:rFonts w:ascii="Times New Roman" w:eastAsia="Calibri" w:hAnsi="Times New Roman" w:cs="Times New Roman"/>
                <w:bCs/>
                <w:sz w:val="24"/>
                <w:szCs w:val="24"/>
              </w:rPr>
            </w:pPr>
            <w:r w:rsidRPr="001E429D">
              <w:rPr>
                <w:rFonts w:ascii="Times New Roman" w:eastAsia="Calibri" w:hAnsi="Times New Roman" w:cs="Times New Roman"/>
                <w:bCs/>
                <w:sz w:val="24"/>
                <w:szCs w:val="24"/>
              </w:rPr>
              <w:t>Чел.</w:t>
            </w:r>
          </w:p>
        </w:tc>
        <w:tc>
          <w:tcPr>
            <w:tcW w:w="1869" w:type="dxa"/>
            <w:tcBorders>
              <w:top w:val="single" w:sz="4" w:space="0" w:color="auto"/>
              <w:left w:val="single" w:sz="4" w:space="0" w:color="auto"/>
              <w:bottom w:val="single" w:sz="4" w:space="0" w:color="auto"/>
              <w:right w:val="single" w:sz="4" w:space="0" w:color="auto"/>
            </w:tcBorders>
            <w:vAlign w:val="center"/>
            <w:hideMark/>
          </w:tcPr>
          <w:p w14:paraId="2141E869" w14:textId="77777777" w:rsidR="001E429D" w:rsidRPr="001E429D" w:rsidRDefault="001E429D" w:rsidP="001E429D">
            <w:pPr>
              <w:spacing w:line="360" w:lineRule="auto"/>
              <w:jc w:val="center"/>
              <w:rPr>
                <w:rFonts w:ascii="Times New Roman" w:eastAsia="Calibri" w:hAnsi="Times New Roman" w:cs="Times New Roman"/>
                <w:bCs/>
                <w:sz w:val="24"/>
                <w:szCs w:val="24"/>
              </w:rPr>
            </w:pPr>
            <w:r w:rsidRPr="001E429D">
              <w:rPr>
                <w:rFonts w:ascii="Times New Roman" w:eastAsia="Calibri" w:hAnsi="Times New Roman" w:cs="Times New Roman"/>
                <w:bCs/>
                <w:sz w:val="24"/>
                <w:szCs w:val="24"/>
              </w:rPr>
              <w:t>30</w:t>
            </w:r>
          </w:p>
        </w:tc>
        <w:tc>
          <w:tcPr>
            <w:tcW w:w="1869" w:type="dxa"/>
            <w:tcBorders>
              <w:top w:val="single" w:sz="4" w:space="0" w:color="auto"/>
              <w:left w:val="single" w:sz="4" w:space="0" w:color="auto"/>
              <w:bottom w:val="single" w:sz="4" w:space="0" w:color="auto"/>
              <w:right w:val="single" w:sz="4" w:space="0" w:color="auto"/>
            </w:tcBorders>
            <w:vAlign w:val="center"/>
            <w:hideMark/>
          </w:tcPr>
          <w:p w14:paraId="787DCA80" w14:textId="77777777" w:rsidR="001E429D" w:rsidRPr="001E429D" w:rsidRDefault="001E429D" w:rsidP="001E429D">
            <w:pPr>
              <w:spacing w:line="360" w:lineRule="auto"/>
              <w:jc w:val="center"/>
              <w:rPr>
                <w:rFonts w:ascii="Times New Roman" w:eastAsia="Calibri" w:hAnsi="Times New Roman" w:cs="Times New Roman"/>
                <w:bCs/>
                <w:sz w:val="24"/>
                <w:szCs w:val="24"/>
              </w:rPr>
            </w:pPr>
            <w:r w:rsidRPr="001E429D">
              <w:rPr>
                <w:rFonts w:ascii="Times New Roman" w:eastAsia="Calibri" w:hAnsi="Times New Roman" w:cs="Times New Roman"/>
                <w:bCs/>
                <w:sz w:val="24"/>
                <w:szCs w:val="24"/>
              </w:rPr>
              <w:t>30</w:t>
            </w:r>
          </w:p>
        </w:tc>
      </w:tr>
      <w:tr w:rsidR="001E429D" w:rsidRPr="001E429D" w14:paraId="30EB76C7" w14:textId="77777777" w:rsidTr="001E429D">
        <w:tc>
          <w:tcPr>
            <w:tcW w:w="846" w:type="dxa"/>
            <w:tcBorders>
              <w:top w:val="single" w:sz="4" w:space="0" w:color="auto"/>
              <w:left w:val="single" w:sz="4" w:space="0" w:color="auto"/>
              <w:bottom w:val="single" w:sz="4" w:space="0" w:color="auto"/>
              <w:right w:val="single" w:sz="4" w:space="0" w:color="auto"/>
            </w:tcBorders>
            <w:vAlign w:val="center"/>
            <w:hideMark/>
          </w:tcPr>
          <w:p w14:paraId="690B584F" w14:textId="77777777" w:rsidR="001E429D" w:rsidRPr="001E429D" w:rsidRDefault="001E429D" w:rsidP="001E429D">
            <w:pPr>
              <w:spacing w:line="360" w:lineRule="auto"/>
              <w:jc w:val="center"/>
              <w:rPr>
                <w:rFonts w:ascii="Times New Roman" w:eastAsia="Calibri" w:hAnsi="Times New Roman" w:cs="Times New Roman"/>
                <w:bCs/>
                <w:sz w:val="24"/>
                <w:szCs w:val="24"/>
              </w:rPr>
            </w:pPr>
            <w:r w:rsidRPr="001E429D">
              <w:rPr>
                <w:rFonts w:ascii="Times New Roman" w:eastAsia="Calibri" w:hAnsi="Times New Roman" w:cs="Times New Roman"/>
                <w:bCs/>
                <w:sz w:val="24"/>
                <w:szCs w:val="24"/>
              </w:rPr>
              <w:t>3</w:t>
            </w:r>
          </w:p>
        </w:tc>
        <w:tc>
          <w:tcPr>
            <w:tcW w:w="2892" w:type="dxa"/>
            <w:tcBorders>
              <w:top w:val="single" w:sz="4" w:space="0" w:color="auto"/>
              <w:left w:val="single" w:sz="4" w:space="0" w:color="auto"/>
              <w:bottom w:val="single" w:sz="4" w:space="0" w:color="auto"/>
              <w:right w:val="single" w:sz="4" w:space="0" w:color="auto"/>
            </w:tcBorders>
            <w:hideMark/>
          </w:tcPr>
          <w:p w14:paraId="7347BC8B" w14:textId="77777777" w:rsidR="001E429D" w:rsidRPr="001E429D" w:rsidRDefault="001E429D" w:rsidP="001E429D">
            <w:pPr>
              <w:spacing w:line="360" w:lineRule="auto"/>
              <w:rPr>
                <w:rFonts w:ascii="Times New Roman" w:eastAsia="Calibri" w:hAnsi="Times New Roman" w:cs="Times New Roman"/>
                <w:bCs/>
                <w:sz w:val="24"/>
                <w:szCs w:val="24"/>
              </w:rPr>
            </w:pPr>
            <w:r w:rsidRPr="001E429D">
              <w:rPr>
                <w:rFonts w:ascii="Times New Roman" w:eastAsia="Calibri" w:hAnsi="Times New Roman" w:cs="Times New Roman"/>
                <w:bCs/>
                <w:sz w:val="24"/>
                <w:szCs w:val="24"/>
              </w:rPr>
              <w:t>Количество студентов, определившихся с местом трудоустройства на неполный рабочий день</w:t>
            </w:r>
          </w:p>
        </w:tc>
        <w:tc>
          <w:tcPr>
            <w:tcW w:w="1869" w:type="dxa"/>
            <w:tcBorders>
              <w:top w:val="single" w:sz="4" w:space="0" w:color="auto"/>
              <w:left w:val="single" w:sz="4" w:space="0" w:color="auto"/>
              <w:bottom w:val="single" w:sz="4" w:space="0" w:color="auto"/>
              <w:right w:val="single" w:sz="4" w:space="0" w:color="auto"/>
            </w:tcBorders>
            <w:vAlign w:val="center"/>
            <w:hideMark/>
          </w:tcPr>
          <w:p w14:paraId="22190547" w14:textId="77777777" w:rsidR="001E429D" w:rsidRPr="001E429D" w:rsidRDefault="001E429D" w:rsidP="001E429D">
            <w:pPr>
              <w:spacing w:line="360" w:lineRule="auto"/>
              <w:jc w:val="center"/>
              <w:rPr>
                <w:rFonts w:ascii="Times New Roman" w:eastAsia="Calibri" w:hAnsi="Times New Roman" w:cs="Times New Roman"/>
                <w:bCs/>
                <w:sz w:val="24"/>
                <w:szCs w:val="24"/>
              </w:rPr>
            </w:pPr>
            <w:r w:rsidRPr="001E429D">
              <w:rPr>
                <w:rFonts w:ascii="Times New Roman" w:eastAsia="Calibri" w:hAnsi="Times New Roman" w:cs="Times New Roman"/>
                <w:bCs/>
                <w:sz w:val="24"/>
                <w:szCs w:val="24"/>
              </w:rPr>
              <w:t>Чел.</w:t>
            </w:r>
          </w:p>
        </w:tc>
        <w:tc>
          <w:tcPr>
            <w:tcW w:w="1869" w:type="dxa"/>
            <w:tcBorders>
              <w:top w:val="single" w:sz="4" w:space="0" w:color="auto"/>
              <w:left w:val="single" w:sz="4" w:space="0" w:color="auto"/>
              <w:bottom w:val="single" w:sz="4" w:space="0" w:color="auto"/>
              <w:right w:val="single" w:sz="4" w:space="0" w:color="auto"/>
            </w:tcBorders>
            <w:vAlign w:val="center"/>
            <w:hideMark/>
          </w:tcPr>
          <w:p w14:paraId="34EC341C" w14:textId="77777777" w:rsidR="001E429D" w:rsidRPr="001E429D" w:rsidRDefault="001E429D" w:rsidP="001E429D">
            <w:pPr>
              <w:spacing w:line="360" w:lineRule="auto"/>
              <w:jc w:val="center"/>
              <w:rPr>
                <w:rFonts w:ascii="Times New Roman" w:eastAsia="Calibri" w:hAnsi="Times New Roman" w:cs="Times New Roman"/>
                <w:bCs/>
                <w:sz w:val="24"/>
                <w:szCs w:val="24"/>
              </w:rPr>
            </w:pPr>
            <w:r w:rsidRPr="001E429D">
              <w:rPr>
                <w:rFonts w:ascii="Times New Roman" w:eastAsia="Calibri" w:hAnsi="Times New Roman" w:cs="Times New Roman"/>
                <w:bCs/>
                <w:sz w:val="24"/>
                <w:szCs w:val="24"/>
              </w:rPr>
              <w:t>20</w:t>
            </w:r>
          </w:p>
        </w:tc>
        <w:tc>
          <w:tcPr>
            <w:tcW w:w="1869" w:type="dxa"/>
            <w:tcBorders>
              <w:top w:val="single" w:sz="4" w:space="0" w:color="auto"/>
              <w:left w:val="single" w:sz="4" w:space="0" w:color="auto"/>
              <w:bottom w:val="single" w:sz="4" w:space="0" w:color="auto"/>
              <w:right w:val="single" w:sz="4" w:space="0" w:color="auto"/>
            </w:tcBorders>
            <w:vAlign w:val="center"/>
            <w:hideMark/>
          </w:tcPr>
          <w:p w14:paraId="6497DC4E" w14:textId="77777777" w:rsidR="001E429D" w:rsidRPr="001E429D" w:rsidRDefault="001E429D" w:rsidP="001E429D">
            <w:pPr>
              <w:spacing w:line="360" w:lineRule="auto"/>
              <w:jc w:val="center"/>
              <w:rPr>
                <w:rFonts w:ascii="Times New Roman" w:eastAsia="Calibri" w:hAnsi="Times New Roman" w:cs="Times New Roman"/>
                <w:bCs/>
                <w:sz w:val="24"/>
                <w:szCs w:val="24"/>
              </w:rPr>
            </w:pPr>
            <w:r w:rsidRPr="001E429D">
              <w:rPr>
                <w:rFonts w:ascii="Times New Roman" w:eastAsia="Calibri" w:hAnsi="Times New Roman" w:cs="Times New Roman"/>
                <w:bCs/>
                <w:sz w:val="24"/>
                <w:szCs w:val="24"/>
              </w:rPr>
              <w:t>21</w:t>
            </w:r>
          </w:p>
        </w:tc>
      </w:tr>
      <w:tr w:rsidR="001E429D" w:rsidRPr="001E429D" w14:paraId="5CDD23E0" w14:textId="77777777" w:rsidTr="001E429D">
        <w:tc>
          <w:tcPr>
            <w:tcW w:w="846" w:type="dxa"/>
            <w:tcBorders>
              <w:top w:val="single" w:sz="4" w:space="0" w:color="auto"/>
              <w:left w:val="single" w:sz="4" w:space="0" w:color="auto"/>
              <w:bottom w:val="single" w:sz="4" w:space="0" w:color="auto"/>
              <w:right w:val="single" w:sz="4" w:space="0" w:color="auto"/>
            </w:tcBorders>
            <w:vAlign w:val="center"/>
            <w:hideMark/>
          </w:tcPr>
          <w:p w14:paraId="54386CFC" w14:textId="77777777" w:rsidR="001E429D" w:rsidRPr="001E429D" w:rsidRDefault="001E429D" w:rsidP="001E429D">
            <w:pPr>
              <w:spacing w:line="360" w:lineRule="auto"/>
              <w:jc w:val="center"/>
              <w:rPr>
                <w:rFonts w:ascii="Times New Roman" w:eastAsia="Calibri" w:hAnsi="Times New Roman" w:cs="Times New Roman"/>
                <w:bCs/>
                <w:sz w:val="24"/>
                <w:szCs w:val="24"/>
              </w:rPr>
            </w:pPr>
            <w:r w:rsidRPr="001E429D">
              <w:rPr>
                <w:rFonts w:ascii="Times New Roman" w:eastAsia="Calibri" w:hAnsi="Times New Roman" w:cs="Times New Roman"/>
                <w:bCs/>
                <w:sz w:val="24"/>
                <w:szCs w:val="24"/>
              </w:rPr>
              <w:t>4</w:t>
            </w:r>
          </w:p>
        </w:tc>
        <w:tc>
          <w:tcPr>
            <w:tcW w:w="2892" w:type="dxa"/>
            <w:tcBorders>
              <w:top w:val="single" w:sz="4" w:space="0" w:color="auto"/>
              <w:left w:val="single" w:sz="4" w:space="0" w:color="auto"/>
              <w:bottom w:val="single" w:sz="4" w:space="0" w:color="auto"/>
              <w:right w:val="single" w:sz="4" w:space="0" w:color="auto"/>
            </w:tcBorders>
            <w:hideMark/>
          </w:tcPr>
          <w:p w14:paraId="13B9DE56" w14:textId="77777777" w:rsidR="001E429D" w:rsidRPr="001E429D" w:rsidRDefault="001E429D" w:rsidP="001E429D">
            <w:pPr>
              <w:spacing w:line="360" w:lineRule="auto"/>
              <w:rPr>
                <w:rFonts w:ascii="Times New Roman" w:eastAsia="Calibri" w:hAnsi="Times New Roman" w:cs="Times New Roman"/>
                <w:bCs/>
                <w:sz w:val="24"/>
                <w:szCs w:val="24"/>
              </w:rPr>
            </w:pPr>
            <w:r w:rsidRPr="001E429D">
              <w:rPr>
                <w:rFonts w:ascii="Times New Roman" w:eastAsia="Calibri" w:hAnsi="Times New Roman" w:cs="Times New Roman"/>
                <w:bCs/>
                <w:sz w:val="24"/>
                <w:szCs w:val="24"/>
              </w:rPr>
              <w:t>Количество студентов, определившихся с местом прохождения стажировки (практики)</w:t>
            </w:r>
          </w:p>
        </w:tc>
        <w:tc>
          <w:tcPr>
            <w:tcW w:w="1869" w:type="dxa"/>
            <w:tcBorders>
              <w:top w:val="single" w:sz="4" w:space="0" w:color="auto"/>
              <w:left w:val="single" w:sz="4" w:space="0" w:color="auto"/>
              <w:bottom w:val="single" w:sz="4" w:space="0" w:color="auto"/>
              <w:right w:val="single" w:sz="4" w:space="0" w:color="auto"/>
            </w:tcBorders>
            <w:vAlign w:val="center"/>
            <w:hideMark/>
          </w:tcPr>
          <w:p w14:paraId="5C93341A" w14:textId="77777777" w:rsidR="001E429D" w:rsidRPr="001E429D" w:rsidRDefault="001E429D" w:rsidP="001E429D">
            <w:pPr>
              <w:spacing w:line="360" w:lineRule="auto"/>
              <w:jc w:val="center"/>
              <w:rPr>
                <w:rFonts w:ascii="Times New Roman" w:eastAsia="Calibri" w:hAnsi="Times New Roman" w:cs="Times New Roman"/>
                <w:bCs/>
                <w:sz w:val="24"/>
                <w:szCs w:val="24"/>
              </w:rPr>
            </w:pPr>
            <w:r w:rsidRPr="001E429D">
              <w:rPr>
                <w:rFonts w:ascii="Times New Roman" w:eastAsia="Calibri" w:hAnsi="Times New Roman" w:cs="Times New Roman"/>
                <w:bCs/>
                <w:sz w:val="24"/>
                <w:szCs w:val="24"/>
              </w:rPr>
              <w:t>Чел.</w:t>
            </w:r>
          </w:p>
        </w:tc>
        <w:tc>
          <w:tcPr>
            <w:tcW w:w="1869" w:type="dxa"/>
            <w:tcBorders>
              <w:top w:val="single" w:sz="4" w:space="0" w:color="auto"/>
              <w:left w:val="single" w:sz="4" w:space="0" w:color="auto"/>
              <w:bottom w:val="single" w:sz="4" w:space="0" w:color="auto"/>
              <w:right w:val="single" w:sz="4" w:space="0" w:color="auto"/>
            </w:tcBorders>
            <w:vAlign w:val="center"/>
            <w:hideMark/>
          </w:tcPr>
          <w:p w14:paraId="16429F64" w14:textId="77777777" w:rsidR="001E429D" w:rsidRPr="001E429D" w:rsidRDefault="001E429D" w:rsidP="001E429D">
            <w:pPr>
              <w:spacing w:line="360" w:lineRule="auto"/>
              <w:jc w:val="center"/>
              <w:rPr>
                <w:rFonts w:ascii="Times New Roman" w:eastAsia="Calibri" w:hAnsi="Times New Roman" w:cs="Times New Roman"/>
                <w:bCs/>
                <w:sz w:val="24"/>
                <w:szCs w:val="24"/>
              </w:rPr>
            </w:pPr>
            <w:r w:rsidRPr="001E429D">
              <w:rPr>
                <w:rFonts w:ascii="Times New Roman" w:eastAsia="Calibri" w:hAnsi="Times New Roman" w:cs="Times New Roman"/>
                <w:bCs/>
                <w:sz w:val="24"/>
                <w:szCs w:val="24"/>
              </w:rPr>
              <w:t>40</w:t>
            </w:r>
          </w:p>
        </w:tc>
        <w:tc>
          <w:tcPr>
            <w:tcW w:w="1869" w:type="dxa"/>
            <w:tcBorders>
              <w:top w:val="single" w:sz="4" w:space="0" w:color="auto"/>
              <w:left w:val="single" w:sz="4" w:space="0" w:color="auto"/>
              <w:bottom w:val="single" w:sz="4" w:space="0" w:color="auto"/>
              <w:right w:val="single" w:sz="4" w:space="0" w:color="auto"/>
            </w:tcBorders>
            <w:vAlign w:val="center"/>
            <w:hideMark/>
          </w:tcPr>
          <w:p w14:paraId="14E97FEB" w14:textId="77777777" w:rsidR="001E429D" w:rsidRPr="001E429D" w:rsidRDefault="001E429D" w:rsidP="001E429D">
            <w:pPr>
              <w:spacing w:line="360" w:lineRule="auto"/>
              <w:jc w:val="center"/>
              <w:rPr>
                <w:rFonts w:ascii="Times New Roman" w:eastAsia="Calibri" w:hAnsi="Times New Roman" w:cs="Times New Roman"/>
                <w:bCs/>
                <w:sz w:val="24"/>
                <w:szCs w:val="24"/>
              </w:rPr>
            </w:pPr>
            <w:r w:rsidRPr="001E429D">
              <w:rPr>
                <w:rFonts w:ascii="Times New Roman" w:eastAsia="Calibri" w:hAnsi="Times New Roman" w:cs="Times New Roman"/>
                <w:bCs/>
                <w:sz w:val="24"/>
                <w:szCs w:val="24"/>
              </w:rPr>
              <w:t>42</w:t>
            </w:r>
          </w:p>
        </w:tc>
      </w:tr>
      <w:tr w:rsidR="001E429D" w:rsidRPr="001E429D" w14:paraId="10D8DE9A" w14:textId="77777777" w:rsidTr="001E429D">
        <w:tc>
          <w:tcPr>
            <w:tcW w:w="846" w:type="dxa"/>
            <w:tcBorders>
              <w:top w:val="single" w:sz="4" w:space="0" w:color="auto"/>
              <w:left w:val="single" w:sz="4" w:space="0" w:color="auto"/>
              <w:bottom w:val="single" w:sz="4" w:space="0" w:color="auto"/>
              <w:right w:val="single" w:sz="4" w:space="0" w:color="auto"/>
            </w:tcBorders>
            <w:vAlign w:val="center"/>
            <w:hideMark/>
          </w:tcPr>
          <w:p w14:paraId="2AB6297C" w14:textId="77777777" w:rsidR="001E429D" w:rsidRPr="001E429D" w:rsidRDefault="001E429D" w:rsidP="001E429D">
            <w:pPr>
              <w:spacing w:line="360" w:lineRule="auto"/>
              <w:jc w:val="center"/>
              <w:rPr>
                <w:rFonts w:ascii="Times New Roman" w:eastAsia="Calibri" w:hAnsi="Times New Roman" w:cs="Times New Roman"/>
                <w:bCs/>
                <w:sz w:val="24"/>
                <w:szCs w:val="24"/>
              </w:rPr>
            </w:pPr>
            <w:r w:rsidRPr="001E429D">
              <w:rPr>
                <w:rFonts w:ascii="Times New Roman" w:eastAsia="Calibri" w:hAnsi="Times New Roman" w:cs="Times New Roman"/>
                <w:bCs/>
                <w:sz w:val="24"/>
                <w:szCs w:val="24"/>
              </w:rPr>
              <w:lastRenderedPageBreak/>
              <w:t>5</w:t>
            </w:r>
          </w:p>
        </w:tc>
        <w:tc>
          <w:tcPr>
            <w:tcW w:w="2892" w:type="dxa"/>
            <w:tcBorders>
              <w:top w:val="single" w:sz="4" w:space="0" w:color="auto"/>
              <w:left w:val="single" w:sz="4" w:space="0" w:color="auto"/>
              <w:bottom w:val="single" w:sz="4" w:space="0" w:color="auto"/>
              <w:right w:val="single" w:sz="4" w:space="0" w:color="auto"/>
            </w:tcBorders>
            <w:hideMark/>
          </w:tcPr>
          <w:p w14:paraId="29623D1C" w14:textId="77777777" w:rsidR="001E429D" w:rsidRPr="001E429D" w:rsidRDefault="001E429D" w:rsidP="001E429D">
            <w:pPr>
              <w:spacing w:line="360" w:lineRule="auto"/>
              <w:rPr>
                <w:rFonts w:ascii="Times New Roman" w:eastAsia="Calibri" w:hAnsi="Times New Roman" w:cs="Times New Roman"/>
                <w:bCs/>
                <w:sz w:val="24"/>
                <w:szCs w:val="24"/>
              </w:rPr>
            </w:pPr>
            <w:r w:rsidRPr="001E429D">
              <w:rPr>
                <w:rFonts w:ascii="Times New Roman" w:eastAsia="Calibri" w:hAnsi="Times New Roman" w:cs="Times New Roman"/>
                <w:bCs/>
                <w:sz w:val="24"/>
                <w:szCs w:val="24"/>
              </w:rPr>
              <w:t>Количество заключенных договоров о сотрудничестве</w:t>
            </w:r>
          </w:p>
        </w:tc>
        <w:tc>
          <w:tcPr>
            <w:tcW w:w="1869" w:type="dxa"/>
            <w:tcBorders>
              <w:top w:val="single" w:sz="4" w:space="0" w:color="auto"/>
              <w:left w:val="single" w:sz="4" w:space="0" w:color="auto"/>
              <w:bottom w:val="single" w:sz="4" w:space="0" w:color="auto"/>
              <w:right w:val="single" w:sz="4" w:space="0" w:color="auto"/>
            </w:tcBorders>
            <w:vAlign w:val="center"/>
            <w:hideMark/>
          </w:tcPr>
          <w:p w14:paraId="38CF2474" w14:textId="77777777" w:rsidR="001E429D" w:rsidRPr="001E429D" w:rsidRDefault="001E429D" w:rsidP="001E429D">
            <w:pPr>
              <w:spacing w:line="360" w:lineRule="auto"/>
              <w:jc w:val="center"/>
              <w:rPr>
                <w:rFonts w:ascii="Times New Roman" w:eastAsia="Calibri" w:hAnsi="Times New Roman" w:cs="Times New Roman"/>
                <w:bCs/>
                <w:sz w:val="24"/>
                <w:szCs w:val="24"/>
              </w:rPr>
            </w:pPr>
            <w:r w:rsidRPr="001E429D">
              <w:rPr>
                <w:rFonts w:ascii="Times New Roman" w:eastAsia="Calibri" w:hAnsi="Times New Roman" w:cs="Times New Roman"/>
                <w:bCs/>
                <w:sz w:val="24"/>
                <w:szCs w:val="24"/>
              </w:rPr>
              <w:t>Чел.</w:t>
            </w:r>
          </w:p>
        </w:tc>
        <w:tc>
          <w:tcPr>
            <w:tcW w:w="1869" w:type="dxa"/>
            <w:tcBorders>
              <w:top w:val="single" w:sz="4" w:space="0" w:color="auto"/>
              <w:left w:val="single" w:sz="4" w:space="0" w:color="auto"/>
              <w:bottom w:val="single" w:sz="4" w:space="0" w:color="auto"/>
              <w:right w:val="single" w:sz="4" w:space="0" w:color="auto"/>
            </w:tcBorders>
            <w:vAlign w:val="center"/>
            <w:hideMark/>
          </w:tcPr>
          <w:p w14:paraId="7DB64257" w14:textId="77777777" w:rsidR="001E429D" w:rsidRPr="001E429D" w:rsidRDefault="001E429D" w:rsidP="001E429D">
            <w:pPr>
              <w:spacing w:line="360" w:lineRule="auto"/>
              <w:jc w:val="center"/>
              <w:rPr>
                <w:rFonts w:ascii="Times New Roman" w:eastAsia="Calibri" w:hAnsi="Times New Roman" w:cs="Times New Roman"/>
                <w:bCs/>
                <w:sz w:val="24"/>
                <w:szCs w:val="24"/>
              </w:rPr>
            </w:pPr>
            <w:r w:rsidRPr="001E429D">
              <w:rPr>
                <w:rFonts w:ascii="Times New Roman" w:eastAsia="Calibri" w:hAnsi="Times New Roman" w:cs="Times New Roman"/>
                <w:bCs/>
                <w:sz w:val="24"/>
                <w:szCs w:val="24"/>
              </w:rPr>
              <w:t>50</w:t>
            </w:r>
          </w:p>
        </w:tc>
        <w:tc>
          <w:tcPr>
            <w:tcW w:w="1869" w:type="dxa"/>
            <w:tcBorders>
              <w:top w:val="single" w:sz="4" w:space="0" w:color="auto"/>
              <w:left w:val="single" w:sz="4" w:space="0" w:color="auto"/>
              <w:bottom w:val="single" w:sz="4" w:space="0" w:color="auto"/>
              <w:right w:val="single" w:sz="4" w:space="0" w:color="auto"/>
            </w:tcBorders>
            <w:vAlign w:val="center"/>
            <w:hideMark/>
          </w:tcPr>
          <w:p w14:paraId="541BF964" w14:textId="77777777" w:rsidR="001E429D" w:rsidRPr="001E429D" w:rsidRDefault="001E429D" w:rsidP="001E429D">
            <w:pPr>
              <w:spacing w:line="360" w:lineRule="auto"/>
              <w:jc w:val="center"/>
              <w:rPr>
                <w:rFonts w:ascii="Times New Roman" w:eastAsia="Calibri" w:hAnsi="Times New Roman" w:cs="Times New Roman"/>
                <w:bCs/>
                <w:sz w:val="24"/>
                <w:szCs w:val="24"/>
              </w:rPr>
            </w:pPr>
            <w:r w:rsidRPr="001E429D">
              <w:rPr>
                <w:rFonts w:ascii="Times New Roman" w:eastAsia="Calibri" w:hAnsi="Times New Roman" w:cs="Times New Roman"/>
                <w:bCs/>
                <w:sz w:val="24"/>
                <w:szCs w:val="24"/>
              </w:rPr>
              <w:t xml:space="preserve">8 </w:t>
            </w:r>
          </w:p>
          <w:p w14:paraId="503B5FD9" w14:textId="77777777" w:rsidR="001E429D" w:rsidRPr="001E429D" w:rsidRDefault="001E429D" w:rsidP="001E429D">
            <w:pPr>
              <w:spacing w:line="360" w:lineRule="auto"/>
              <w:jc w:val="center"/>
              <w:rPr>
                <w:rFonts w:ascii="Times New Roman" w:eastAsia="Calibri" w:hAnsi="Times New Roman" w:cs="Times New Roman"/>
                <w:bCs/>
                <w:sz w:val="24"/>
                <w:szCs w:val="24"/>
              </w:rPr>
            </w:pPr>
            <w:r w:rsidRPr="001E429D">
              <w:rPr>
                <w:rFonts w:ascii="Times New Roman" w:eastAsia="Calibri" w:hAnsi="Times New Roman" w:cs="Times New Roman"/>
                <w:bCs/>
                <w:sz w:val="24"/>
                <w:szCs w:val="24"/>
              </w:rPr>
              <w:t>44 – получено устное согласие, договор находится в стадии обсуждения.</w:t>
            </w:r>
          </w:p>
        </w:tc>
      </w:tr>
    </w:tbl>
    <w:p w14:paraId="1204BAD2" w14:textId="77777777" w:rsidR="001E429D" w:rsidRPr="001E429D" w:rsidRDefault="001E429D" w:rsidP="001E429D">
      <w:pPr>
        <w:spacing w:line="254" w:lineRule="auto"/>
        <w:jc w:val="both"/>
        <w:rPr>
          <w:rFonts w:ascii="Times New Roman" w:eastAsia="Calibri" w:hAnsi="Times New Roman" w:cs="Times New Roman"/>
          <w:bCs/>
          <w:sz w:val="28"/>
          <w:szCs w:val="28"/>
          <w:lang w:val="ru-RU" w:eastAsia="en-US"/>
        </w:rPr>
      </w:pPr>
    </w:p>
    <w:p w14:paraId="1E00EFAC" w14:textId="7414C2AA" w:rsidR="00C62635" w:rsidRPr="001E429D" w:rsidRDefault="00C62635" w:rsidP="00C62635">
      <w:pPr>
        <w:spacing w:line="360" w:lineRule="auto"/>
        <w:ind w:firstLine="709"/>
        <w:jc w:val="both"/>
        <w:rPr>
          <w:rFonts w:ascii="Times New Roman" w:eastAsia="Times New Roman" w:hAnsi="Times New Roman" w:cs="Times New Roman"/>
          <w:i/>
          <w:iCs/>
          <w:color w:val="000000" w:themeColor="text1"/>
          <w:sz w:val="28"/>
          <w:szCs w:val="28"/>
          <w:lang w:val="ru-RU" w:eastAsia="ru-RU"/>
        </w:rPr>
      </w:pPr>
      <w:r w:rsidRPr="001E429D">
        <w:rPr>
          <w:rFonts w:ascii="Times New Roman" w:eastAsia="Times New Roman" w:hAnsi="Times New Roman" w:cs="Times New Roman"/>
          <w:i/>
          <w:iCs/>
          <w:color w:val="000000" w:themeColor="text1"/>
          <w:sz w:val="28"/>
          <w:szCs w:val="28"/>
          <w:lang w:val="ru-RU" w:eastAsia="ru-RU"/>
        </w:rPr>
        <w:t>1.6 Политика управления человеческим капиталом</w:t>
      </w:r>
    </w:p>
    <w:p w14:paraId="6D8C92C3" w14:textId="77777777" w:rsidR="00C62635" w:rsidRPr="001E429D" w:rsidRDefault="00C62635" w:rsidP="00C62635">
      <w:pPr>
        <w:spacing w:line="360" w:lineRule="auto"/>
        <w:ind w:firstLine="709"/>
        <w:jc w:val="both"/>
        <w:rPr>
          <w:rFonts w:ascii="Times New Roman" w:hAnsi="Times New Roman" w:cs="Times New Roman"/>
          <w:sz w:val="28"/>
          <w:szCs w:val="28"/>
        </w:rPr>
      </w:pPr>
      <w:r w:rsidRPr="001E429D">
        <w:rPr>
          <w:rFonts w:ascii="Times New Roman" w:hAnsi="Times New Roman" w:cs="Times New Roman"/>
          <w:sz w:val="28"/>
          <w:szCs w:val="28"/>
        </w:rPr>
        <w:t>Политика управления человеческим капиталом как инструмент решения стратегических целей университета  в 2023 году была направлена на решение  следующих задач: развитие персонала с одновременной ориентацией как на развитие профессионализма, так и на увеличение вклада каждого работника в достижение стратегических целей университета; изменение возрастного соотношения ППС в сторону увеличения доли молодых ППС (30% к 2030г.), способных быстро адаптироваться к возникающим новым видам деятельности; формирование кадрового резерва ППС, а также на значимые управленческие и проектные позиции; развитие цифровых навыков персонала для эффективной работы с цифровыми сервисами.</w:t>
      </w:r>
    </w:p>
    <w:p w14:paraId="44E731F5" w14:textId="6FD40B0A" w:rsidR="00C62635" w:rsidRPr="001E429D" w:rsidRDefault="00C62635" w:rsidP="00C62635">
      <w:pPr>
        <w:tabs>
          <w:tab w:val="num" w:pos="0"/>
        </w:tabs>
        <w:spacing w:line="360" w:lineRule="auto"/>
        <w:ind w:firstLine="720"/>
        <w:jc w:val="both"/>
        <w:rPr>
          <w:rFonts w:ascii="Times New Roman" w:eastAsiaTheme="minorEastAsia" w:hAnsi="Times New Roman" w:cstheme="minorBidi"/>
          <w:bCs/>
          <w:sz w:val="28"/>
          <w:szCs w:val="28"/>
        </w:rPr>
      </w:pPr>
      <w:r w:rsidRPr="001E429D">
        <w:rPr>
          <w:rFonts w:ascii="Times New Roman" w:eastAsiaTheme="minorEastAsia" w:hAnsi="Times New Roman"/>
          <w:bCs/>
          <w:sz w:val="28"/>
          <w:szCs w:val="28"/>
        </w:rPr>
        <w:t xml:space="preserve">Одним их направлений политики управления человеческим капиталом является сосредоточение усилий на создание условий для привлечения и поддержки молодых и перспективных кадров в академической среде. В 2023г. началась реализация </w:t>
      </w:r>
      <w:r w:rsidRPr="001E429D">
        <w:rPr>
          <w:rFonts w:ascii="Times New Roman" w:hAnsi="Times New Roman" w:cs="Times New Roman"/>
          <w:sz w:val="28"/>
          <w:szCs w:val="28"/>
          <w:lang w:eastAsia="ru-RU"/>
        </w:rPr>
        <w:t>п</w:t>
      </w:r>
      <w:r w:rsidRPr="001E429D">
        <w:rPr>
          <w:rFonts w:ascii="Times New Roman" w:eastAsiaTheme="minorEastAsia" w:hAnsi="Times New Roman"/>
          <w:bCs/>
          <w:sz w:val="28"/>
          <w:szCs w:val="28"/>
        </w:rPr>
        <w:t>рограммы привлечения и поддержки молодых работников из числа профессорско-преподавательского состава, принятой на Ученом совете 21.12.2022г. Результатом реализация данной программы является привлечение и трудоустройство молодых работников из числа ППС в возрасте до 39 лет</w:t>
      </w:r>
      <w:r w:rsidRPr="001E429D">
        <w:rPr>
          <w:rFonts w:ascii="Times New Roman" w:eastAsiaTheme="minorEastAsia" w:hAnsi="Times New Roman"/>
          <w:bCs/>
          <w:sz w:val="28"/>
          <w:szCs w:val="28"/>
          <w:lang w:val="ru-RU"/>
        </w:rPr>
        <w:t xml:space="preserve">. </w:t>
      </w:r>
      <w:r w:rsidRPr="001E429D">
        <w:rPr>
          <w:rFonts w:ascii="Times New Roman" w:eastAsiaTheme="minorEastAsia" w:hAnsi="Times New Roman"/>
          <w:bCs/>
          <w:sz w:val="28"/>
          <w:szCs w:val="28"/>
        </w:rPr>
        <w:t xml:space="preserve">С 20.10.2023 для молодых преподавателей начинается образовательный трек по развитию компетенций в области конструирования и использования электронных учебных курсов. За молодыми преподавателями приказом будет закрепляться наставник. Наставничество направлено на </w:t>
      </w:r>
      <w:r w:rsidRPr="001E429D">
        <w:rPr>
          <w:rFonts w:ascii="Times New Roman" w:hAnsi="Times New Roman" w:cs="Times New Roman"/>
          <w:bCs/>
          <w:sz w:val="28"/>
          <w:szCs w:val="28"/>
        </w:rPr>
        <w:t xml:space="preserve">оказание помощи в профессиональном становлении, приобретении профессиональных компетенций, необходимых для выполнения должностных </w:t>
      </w:r>
      <w:r w:rsidRPr="001E429D">
        <w:rPr>
          <w:rFonts w:ascii="Times New Roman" w:hAnsi="Times New Roman" w:cs="Times New Roman"/>
          <w:bCs/>
          <w:sz w:val="28"/>
          <w:szCs w:val="28"/>
        </w:rPr>
        <w:lastRenderedPageBreak/>
        <w:t>обязанностей молодыми преподавателями.</w:t>
      </w:r>
      <w:r w:rsidRPr="001E429D">
        <w:rPr>
          <w:bCs/>
          <w:sz w:val="28"/>
          <w:szCs w:val="28"/>
        </w:rPr>
        <w:t xml:space="preserve"> </w:t>
      </w:r>
      <w:r w:rsidRPr="001E429D">
        <w:rPr>
          <w:rFonts w:ascii="Times New Roman" w:eastAsiaTheme="minorEastAsia" w:hAnsi="Times New Roman"/>
          <w:bCs/>
          <w:sz w:val="28"/>
          <w:szCs w:val="28"/>
        </w:rPr>
        <w:t xml:space="preserve">Деятельность института наставничества регламентирует «Положение о наставничестве педагогических работников ФГБОУ ВО Дальневосточный ГАУ. СМК-П-13.29-2023», утвержденное на Ученом совете 22.09.2023. </w:t>
      </w:r>
    </w:p>
    <w:p w14:paraId="74746C3A" w14:textId="77777777" w:rsidR="00C62635" w:rsidRPr="001E429D" w:rsidRDefault="00C62635" w:rsidP="00C62635">
      <w:pPr>
        <w:spacing w:line="360" w:lineRule="auto"/>
        <w:ind w:firstLine="709"/>
        <w:jc w:val="both"/>
        <w:rPr>
          <w:rFonts w:ascii="Times New Roman" w:eastAsiaTheme="minorHAnsi" w:hAnsi="Times New Roman" w:cs="Times New Roman"/>
          <w:sz w:val="28"/>
          <w:szCs w:val="28"/>
        </w:rPr>
      </w:pPr>
      <w:r w:rsidRPr="001E429D">
        <w:rPr>
          <w:rFonts w:ascii="Times New Roman" w:hAnsi="Times New Roman" w:cs="Times New Roman"/>
          <w:sz w:val="28"/>
          <w:szCs w:val="28"/>
        </w:rPr>
        <w:t xml:space="preserve">Университет реализует непрерывное профессиональное развитие персонала с предоставлением им новых возможностей для развития компетенций: программы повышения квалификации научно-педагогических работников и административно-управленческого персонала. На 01.10.2023 года 99 чел. научно-педагогических работников повысили свою квалификацию по программам: «Основы организации и сопровождения проектной деятельности и исследовательской деятельности обучающихся», «Основы работы в </w:t>
      </w:r>
      <w:proofErr w:type="spellStart"/>
      <w:r w:rsidRPr="001E429D">
        <w:rPr>
          <w:rFonts w:ascii="Times New Roman" w:hAnsi="Times New Roman" w:cs="Times New Roman"/>
          <w:sz w:val="28"/>
          <w:szCs w:val="28"/>
        </w:rPr>
        <w:t>Debian</w:t>
      </w:r>
      <w:proofErr w:type="spellEnd"/>
      <w:r w:rsidRPr="001E429D">
        <w:rPr>
          <w:rFonts w:ascii="Times New Roman" w:hAnsi="Times New Roman" w:cs="Times New Roman"/>
          <w:sz w:val="28"/>
          <w:szCs w:val="28"/>
        </w:rPr>
        <w:t xml:space="preserve"> операционной системе на примере </w:t>
      </w:r>
      <w:proofErr w:type="spellStart"/>
      <w:r w:rsidRPr="001E429D">
        <w:rPr>
          <w:rFonts w:ascii="Times New Roman" w:hAnsi="Times New Roman" w:cs="Times New Roman"/>
          <w:sz w:val="28"/>
          <w:szCs w:val="28"/>
        </w:rPr>
        <w:t>Astralinux</w:t>
      </w:r>
      <w:proofErr w:type="spellEnd"/>
      <w:r w:rsidRPr="001E429D">
        <w:rPr>
          <w:rFonts w:ascii="Times New Roman" w:hAnsi="Times New Roman" w:cs="Times New Roman"/>
          <w:sz w:val="28"/>
          <w:szCs w:val="28"/>
        </w:rPr>
        <w:t xml:space="preserve"> для пользователей», «Управление проектами». В рамках стратегического проекта НПР прошли обучение по программам: «Применение метода белковых маркеров в селекции, семеноводстве и контроле качества семян сельскохозяйственных культур», «Взаимодействие факторов в системе почва-удобрения-урожай в селекции зерновых и зернобобовых культур», «Биотехнология растений», «Современные методы селекции и биотехнологий в ускорении селекционного процесса в рамках импортозамещения» и др. До конца 2023 года планируется обучение по программам «Стартап как диплом: методические подходы к внедрению практики в университете и подготовке преподавателей для сопровождения предпринимательских проектов», «Инновации в инженерной экологии», «Цифровизация природоохранного образования», «Обработка и интерпретация результатов исследования процессов адсорбции. Программы повышения квалификации «Успешный старт программы развития «Приоритет 2030» в университете» (г. Тюмень, 36ч.) и «Институциональные проекты Программы развития университета» (г. Краснодар, 32ч.) позволили 46 чел. из числа ППС и административно-управленческого персонала познакомиться с лучшими практиками трансформации университетов, реализации стратегических проектов, управленческой деятельности. Обучение и формирование команды для процесса трансформации университета одна из приоритетных задач, решаемых в 2023 году.</w:t>
      </w:r>
    </w:p>
    <w:p w14:paraId="3168E050" w14:textId="77777777" w:rsidR="00C62635" w:rsidRPr="001E429D" w:rsidRDefault="00C62635" w:rsidP="00C62635">
      <w:pPr>
        <w:spacing w:line="360" w:lineRule="auto"/>
        <w:ind w:firstLine="357"/>
        <w:jc w:val="both"/>
        <w:rPr>
          <w:rFonts w:ascii="Times New Roman" w:hAnsi="Times New Roman" w:cs="Times New Roman"/>
          <w:sz w:val="28"/>
          <w:szCs w:val="28"/>
        </w:rPr>
      </w:pPr>
      <w:r w:rsidRPr="001E429D">
        <w:rPr>
          <w:rFonts w:ascii="Times New Roman" w:hAnsi="Times New Roman" w:cs="Times New Roman"/>
          <w:sz w:val="28"/>
          <w:szCs w:val="28"/>
        </w:rPr>
        <w:lastRenderedPageBreak/>
        <w:t xml:space="preserve">  Целью создания кадрового резерва университета является привлечение на должности ППС и административно-управленческого персонала специалистов, способных организовать образовательную, научную и управленческую деятельность на высоком уровне и внести вклад в реализацию программы развития ДальГАУ. Управлением кадров и делопроизводства разработано и утверждено на Ученом совете 22.09.2023 «Положение о кадровом резерве ФГБОУ ВО Дальневосточный ГАУ. СМК-П-09.09-2023». Кадровый резерв будет формироваться по группам: «Управленческий резерв» и «Перспективный резерв». Особое внимание будет уделяться работе с группой «Перспективный резерв», так как в эту группу включаются магистранты, аспиранты и молодые научно-педагогические работники, не имеющие ученой степени кандидата, но являющиеся перспективными для научно-исследовательской и педагогической работы в университете.</w:t>
      </w:r>
    </w:p>
    <w:p w14:paraId="1F721EA1" w14:textId="77777777" w:rsidR="00C62635" w:rsidRPr="001E429D" w:rsidRDefault="00C62635" w:rsidP="00C62635">
      <w:pPr>
        <w:spacing w:line="360" w:lineRule="auto"/>
        <w:ind w:firstLine="357"/>
        <w:jc w:val="both"/>
        <w:rPr>
          <w:rFonts w:ascii="Times New Roman" w:hAnsi="Times New Roman" w:cs="Times New Roman"/>
          <w:sz w:val="28"/>
          <w:szCs w:val="28"/>
        </w:rPr>
      </w:pPr>
      <w:r w:rsidRPr="001E429D">
        <w:rPr>
          <w:rFonts w:ascii="Times New Roman" w:hAnsi="Times New Roman" w:cs="Times New Roman"/>
          <w:sz w:val="28"/>
          <w:szCs w:val="28"/>
        </w:rPr>
        <w:t>Основные направления реализации проекта «Развитие человеческого капитала»</w:t>
      </w:r>
    </w:p>
    <w:p w14:paraId="780DB77D" w14:textId="77777777" w:rsidR="00C62635" w:rsidRPr="001E429D" w:rsidRDefault="00C62635" w:rsidP="00C62635">
      <w:pPr>
        <w:spacing w:line="360" w:lineRule="auto"/>
        <w:ind w:firstLine="357"/>
        <w:jc w:val="both"/>
        <w:rPr>
          <w:rFonts w:ascii="Times New Roman" w:hAnsi="Times New Roman" w:cs="Times New Roman"/>
          <w:sz w:val="28"/>
          <w:szCs w:val="28"/>
        </w:rPr>
      </w:pPr>
      <w:r w:rsidRPr="001E429D">
        <w:rPr>
          <w:rFonts w:ascii="Times New Roman" w:hAnsi="Times New Roman" w:cs="Times New Roman"/>
          <w:sz w:val="28"/>
          <w:szCs w:val="28"/>
        </w:rPr>
        <w:t>1) Оценка и анализ компетенций сотрудников;</w:t>
      </w:r>
    </w:p>
    <w:p w14:paraId="41452EAC" w14:textId="77777777" w:rsidR="00C62635" w:rsidRPr="001E429D" w:rsidRDefault="00C62635" w:rsidP="00C62635">
      <w:pPr>
        <w:spacing w:line="360" w:lineRule="auto"/>
        <w:ind w:firstLine="357"/>
        <w:jc w:val="both"/>
        <w:rPr>
          <w:rFonts w:ascii="Times New Roman" w:hAnsi="Times New Roman" w:cs="Times New Roman"/>
          <w:sz w:val="28"/>
          <w:szCs w:val="28"/>
        </w:rPr>
      </w:pPr>
      <w:r w:rsidRPr="001E429D">
        <w:rPr>
          <w:rFonts w:ascii="Times New Roman" w:hAnsi="Times New Roman" w:cs="Times New Roman"/>
          <w:sz w:val="28"/>
          <w:szCs w:val="28"/>
        </w:rPr>
        <w:t>2) Формирование перечня образовательных программ, конференций, мероприятий с целью повышения квалификации сотрудников под запрос и по результатам оценки компетенций;</w:t>
      </w:r>
    </w:p>
    <w:p w14:paraId="161C447E" w14:textId="77777777" w:rsidR="00C62635" w:rsidRPr="001E429D" w:rsidRDefault="00C62635" w:rsidP="00C62635">
      <w:pPr>
        <w:spacing w:line="360" w:lineRule="auto"/>
        <w:ind w:firstLine="357"/>
        <w:jc w:val="both"/>
        <w:rPr>
          <w:rFonts w:ascii="Times New Roman" w:hAnsi="Times New Roman" w:cs="Times New Roman"/>
          <w:sz w:val="28"/>
          <w:szCs w:val="28"/>
        </w:rPr>
      </w:pPr>
      <w:r w:rsidRPr="001E429D">
        <w:rPr>
          <w:rFonts w:ascii="Times New Roman" w:hAnsi="Times New Roman" w:cs="Times New Roman"/>
          <w:sz w:val="28"/>
          <w:szCs w:val="28"/>
        </w:rPr>
        <w:t>3) Разработка критериев эффективности ППС, научных сотрудников, управленческого персонала, изменение положения об оплате труда;</w:t>
      </w:r>
    </w:p>
    <w:p w14:paraId="557C5E9A" w14:textId="77777777" w:rsidR="00C62635" w:rsidRPr="001E429D" w:rsidRDefault="00C62635" w:rsidP="00C62635">
      <w:pPr>
        <w:spacing w:line="360" w:lineRule="auto"/>
        <w:ind w:firstLine="357"/>
        <w:jc w:val="both"/>
        <w:rPr>
          <w:rFonts w:ascii="Times New Roman" w:hAnsi="Times New Roman" w:cs="Times New Roman"/>
          <w:sz w:val="28"/>
          <w:szCs w:val="28"/>
        </w:rPr>
      </w:pPr>
      <w:r w:rsidRPr="001E429D">
        <w:rPr>
          <w:rFonts w:ascii="Times New Roman" w:hAnsi="Times New Roman" w:cs="Times New Roman"/>
          <w:sz w:val="28"/>
          <w:szCs w:val="28"/>
        </w:rPr>
        <w:t>4) Проведение стратегических сессий, с целью определения "климата" в коллективе;</w:t>
      </w:r>
    </w:p>
    <w:p w14:paraId="1F462911" w14:textId="77777777" w:rsidR="00C62635" w:rsidRPr="001E429D" w:rsidRDefault="00C62635" w:rsidP="00C62635">
      <w:pPr>
        <w:spacing w:line="360" w:lineRule="auto"/>
        <w:ind w:firstLine="357"/>
        <w:jc w:val="both"/>
        <w:rPr>
          <w:rFonts w:ascii="Times New Roman" w:hAnsi="Times New Roman" w:cs="Times New Roman"/>
          <w:sz w:val="28"/>
          <w:szCs w:val="28"/>
        </w:rPr>
      </w:pPr>
      <w:r w:rsidRPr="001E429D">
        <w:rPr>
          <w:rFonts w:ascii="Times New Roman" w:hAnsi="Times New Roman" w:cs="Times New Roman"/>
          <w:sz w:val="28"/>
          <w:szCs w:val="28"/>
        </w:rPr>
        <w:t>5) Реализация положения о наставничестве и мер поддержки для наставников и молодых преподавателей;</w:t>
      </w:r>
    </w:p>
    <w:p w14:paraId="61A232F6" w14:textId="77777777" w:rsidR="00C62635" w:rsidRPr="001E429D" w:rsidRDefault="00C62635" w:rsidP="00C62635">
      <w:pPr>
        <w:spacing w:line="360" w:lineRule="auto"/>
        <w:ind w:firstLine="357"/>
        <w:jc w:val="both"/>
        <w:rPr>
          <w:rFonts w:ascii="Times New Roman" w:hAnsi="Times New Roman" w:cs="Times New Roman"/>
          <w:sz w:val="28"/>
          <w:szCs w:val="28"/>
        </w:rPr>
      </w:pPr>
      <w:r w:rsidRPr="001E429D">
        <w:rPr>
          <w:rFonts w:ascii="Times New Roman" w:hAnsi="Times New Roman" w:cs="Times New Roman"/>
          <w:sz w:val="28"/>
          <w:szCs w:val="28"/>
        </w:rPr>
        <w:t>6)  Проведение стажировок с целью обмена опытом с ведущими вузами страны (формирование целевых групп сотрудников, их запросов на получение информации, необходимой для запуска изменений в текущей деятельности,  контроль внедрения полученных знаний и информации);</w:t>
      </w:r>
    </w:p>
    <w:p w14:paraId="2689F3A4" w14:textId="77777777" w:rsidR="00C62635" w:rsidRPr="001E429D" w:rsidRDefault="00C62635" w:rsidP="00C62635">
      <w:pPr>
        <w:spacing w:line="360" w:lineRule="auto"/>
        <w:ind w:firstLine="357"/>
        <w:jc w:val="both"/>
        <w:rPr>
          <w:rFonts w:ascii="Times New Roman" w:hAnsi="Times New Roman" w:cs="Times New Roman"/>
          <w:sz w:val="28"/>
          <w:szCs w:val="28"/>
        </w:rPr>
      </w:pPr>
      <w:r w:rsidRPr="001E429D">
        <w:rPr>
          <w:rFonts w:ascii="Times New Roman" w:hAnsi="Times New Roman" w:cs="Times New Roman"/>
          <w:sz w:val="28"/>
          <w:szCs w:val="28"/>
        </w:rPr>
        <w:t>8) Проведение стратегических сессий совместно с крупными игроками сельскохозяйственной отрасли для совместной выработки решений отраслевых проблем;</w:t>
      </w:r>
    </w:p>
    <w:p w14:paraId="1554A01D" w14:textId="77777777" w:rsidR="00C62635" w:rsidRPr="001E429D" w:rsidRDefault="00C62635" w:rsidP="00C62635">
      <w:pPr>
        <w:spacing w:line="360" w:lineRule="auto"/>
        <w:ind w:firstLine="357"/>
        <w:jc w:val="both"/>
        <w:rPr>
          <w:rFonts w:ascii="Times New Roman" w:hAnsi="Times New Roman" w:cs="Times New Roman"/>
          <w:sz w:val="28"/>
          <w:szCs w:val="28"/>
        </w:rPr>
      </w:pPr>
      <w:r w:rsidRPr="001E429D">
        <w:rPr>
          <w:rFonts w:ascii="Times New Roman" w:hAnsi="Times New Roman" w:cs="Times New Roman"/>
          <w:sz w:val="28"/>
          <w:szCs w:val="28"/>
        </w:rPr>
        <w:lastRenderedPageBreak/>
        <w:t xml:space="preserve"> 9) создание </w:t>
      </w:r>
      <w:proofErr w:type="spellStart"/>
      <w:r w:rsidRPr="001E429D">
        <w:rPr>
          <w:rFonts w:ascii="Times New Roman" w:hAnsi="Times New Roman" w:cs="Times New Roman"/>
          <w:sz w:val="28"/>
          <w:szCs w:val="28"/>
        </w:rPr>
        <w:t>hr</w:t>
      </w:r>
      <w:proofErr w:type="spellEnd"/>
      <w:r w:rsidRPr="001E429D">
        <w:rPr>
          <w:rFonts w:ascii="Times New Roman" w:hAnsi="Times New Roman" w:cs="Times New Roman"/>
          <w:sz w:val="28"/>
          <w:szCs w:val="28"/>
        </w:rPr>
        <w:t xml:space="preserve"> бренда с акцентом на уникальность перспектив развития сельского хозяйства в регионе, центра уникальных компетенций по селекции, близости к КНР.</w:t>
      </w:r>
    </w:p>
    <w:p w14:paraId="2492DA63" w14:textId="134DD729" w:rsidR="00C62635" w:rsidRPr="001E429D" w:rsidRDefault="00C62635" w:rsidP="00C62635">
      <w:pPr>
        <w:spacing w:line="360" w:lineRule="auto"/>
        <w:ind w:firstLine="357"/>
        <w:jc w:val="both"/>
        <w:rPr>
          <w:rFonts w:ascii="Times New Roman" w:hAnsi="Times New Roman" w:cs="Times New Roman"/>
          <w:i/>
          <w:iCs/>
          <w:sz w:val="28"/>
          <w:szCs w:val="28"/>
          <w:lang w:val="ru-RU"/>
        </w:rPr>
      </w:pPr>
      <w:r w:rsidRPr="001E429D">
        <w:rPr>
          <w:rFonts w:ascii="Times New Roman" w:hAnsi="Times New Roman" w:cs="Times New Roman"/>
          <w:i/>
          <w:iCs/>
          <w:sz w:val="28"/>
          <w:szCs w:val="28"/>
          <w:lang w:val="ru-RU"/>
        </w:rPr>
        <w:t xml:space="preserve">1.7 </w:t>
      </w:r>
      <w:proofErr w:type="spellStart"/>
      <w:r w:rsidRPr="001E429D">
        <w:rPr>
          <w:rFonts w:ascii="Times New Roman" w:hAnsi="Times New Roman" w:cs="Times New Roman"/>
          <w:i/>
          <w:iCs/>
          <w:sz w:val="28"/>
          <w:szCs w:val="28"/>
          <w:lang w:val="ru-RU"/>
        </w:rPr>
        <w:t>Кампусная</w:t>
      </w:r>
      <w:proofErr w:type="spellEnd"/>
      <w:r w:rsidRPr="001E429D">
        <w:rPr>
          <w:rFonts w:ascii="Times New Roman" w:hAnsi="Times New Roman" w:cs="Times New Roman"/>
          <w:i/>
          <w:iCs/>
          <w:sz w:val="28"/>
          <w:szCs w:val="28"/>
          <w:lang w:val="ru-RU"/>
        </w:rPr>
        <w:t xml:space="preserve"> и инфраструктурная политика</w:t>
      </w:r>
    </w:p>
    <w:p w14:paraId="38CC9D4E" w14:textId="77777777" w:rsidR="00C62635" w:rsidRPr="001E429D" w:rsidRDefault="00C62635" w:rsidP="00C62635">
      <w:pPr>
        <w:spacing w:line="360" w:lineRule="auto"/>
        <w:ind w:firstLine="709"/>
        <w:jc w:val="both"/>
        <w:rPr>
          <w:rFonts w:ascii="Times New Roman" w:hAnsi="Times New Roman" w:cs="Times New Roman"/>
          <w:sz w:val="28"/>
          <w:szCs w:val="28"/>
        </w:rPr>
      </w:pPr>
      <w:r w:rsidRPr="001E429D">
        <w:rPr>
          <w:rFonts w:ascii="Times New Roman" w:hAnsi="Times New Roman" w:cs="Times New Roman"/>
          <w:sz w:val="28"/>
          <w:szCs w:val="28"/>
        </w:rPr>
        <w:t>Положено начало новой инфраструктурной политики университета, направленной на динамичное развитие личности обучающихся в рамках реализации научно-образовательных программ. Итогом такой политики станет создание комфортных условий для реализации основных направлений деятельности университета.</w:t>
      </w:r>
    </w:p>
    <w:p w14:paraId="1CBB7C8D" w14:textId="77777777" w:rsidR="00C62635" w:rsidRPr="001E429D" w:rsidRDefault="00C62635" w:rsidP="00C62635">
      <w:pPr>
        <w:spacing w:line="360" w:lineRule="auto"/>
        <w:ind w:firstLine="709"/>
        <w:jc w:val="both"/>
        <w:rPr>
          <w:rFonts w:ascii="Times New Roman" w:hAnsi="Times New Roman" w:cs="Times New Roman"/>
          <w:sz w:val="28"/>
          <w:szCs w:val="28"/>
        </w:rPr>
      </w:pPr>
      <w:r w:rsidRPr="001E429D">
        <w:rPr>
          <w:rFonts w:ascii="Times New Roman" w:hAnsi="Times New Roman" w:cs="Times New Roman"/>
          <w:sz w:val="28"/>
          <w:szCs w:val="28"/>
        </w:rPr>
        <w:t>Основные проблемы:</w:t>
      </w:r>
    </w:p>
    <w:p w14:paraId="5FA5DE13" w14:textId="77777777" w:rsidR="00C62635" w:rsidRPr="001E429D" w:rsidRDefault="00C62635" w:rsidP="00C62635">
      <w:pPr>
        <w:spacing w:line="360" w:lineRule="auto"/>
        <w:ind w:firstLine="709"/>
        <w:jc w:val="both"/>
        <w:rPr>
          <w:rFonts w:ascii="Times New Roman" w:hAnsi="Times New Roman" w:cs="Times New Roman"/>
          <w:sz w:val="28"/>
          <w:szCs w:val="28"/>
        </w:rPr>
      </w:pPr>
      <w:r w:rsidRPr="001E429D">
        <w:rPr>
          <w:rFonts w:ascii="Times New Roman" w:hAnsi="Times New Roman" w:cs="Times New Roman"/>
          <w:sz w:val="28"/>
          <w:szCs w:val="28"/>
        </w:rPr>
        <w:t>1. Физический и моральный износ жилого и аудиторного фонда, учебно-вспомогательных лабораторий;</w:t>
      </w:r>
    </w:p>
    <w:p w14:paraId="79456939" w14:textId="77777777" w:rsidR="00C62635" w:rsidRPr="001E429D" w:rsidRDefault="00C62635" w:rsidP="00C62635">
      <w:pPr>
        <w:spacing w:line="360" w:lineRule="auto"/>
        <w:ind w:firstLine="709"/>
        <w:jc w:val="both"/>
        <w:rPr>
          <w:rFonts w:ascii="Times New Roman" w:hAnsi="Times New Roman" w:cs="Times New Roman"/>
          <w:sz w:val="28"/>
          <w:szCs w:val="28"/>
        </w:rPr>
      </w:pPr>
      <w:r w:rsidRPr="001E429D">
        <w:rPr>
          <w:rFonts w:ascii="Times New Roman" w:hAnsi="Times New Roman" w:cs="Times New Roman"/>
          <w:sz w:val="28"/>
          <w:szCs w:val="28"/>
        </w:rPr>
        <w:t>2. Ветхое состояние инженерных сетей (тепло-водоснабжения, канализации, электроснабжения);</w:t>
      </w:r>
    </w:p>
    <w:p w14:paraId="76E2A63E" w14:textId="77777777" w:rsidR="00C62635" w:rsidRPr="001E429D" w:rsidRDefault="00C62635" w:rsidP="00C62635">
      <w:pPr>
        <w:spacing w:line="360" w:lineRule="auto"/>
        <w:ind w:firstLine="709"/>
        <w:jc w:val="both"/>
        <w:rPr>
          <w:rFonts w:ascii="Times New Roman" w:hAnsi="Times New Roman" w:cs="Times New Roman"/>
          <w:sz w:val="28"/>
          <w:szCs w:val="28"/>
        </w:rPr>
      </w:pPr>
      <w:r w:rsidRPr="001E429D">
        <w:rPr>
          <w:rFonts w:ascii="Times New Roman" w:hAnsi="Times New Roman" w:cs="Times New Roman"/>
          <w:sz w:val="28"/>
          <w:szCs w:val="28"/>
        </w:rPr>
        <w:t>3. Отсутствие единого информационного пространства между объектами университета;</w:t>
      </w:r>
    </w:p>
    <w:p w14:paraId="70108026" w14:textId="77777777" w:rsidR="00C62635" w:rsidRPr="001E429D" w:rsidRDefault="00C62635" w:rsidP="00C62635">
      <w:pPr>
        <w:spacing w:line="360" w:lineRule="auto"/>
        <w:ind w:firstLine="709"/>
        <w:jc w:val="both"/>
        <w:rPr>
          <w:rFonts w:ascii="Times New Roman" w:hAnsi="Times New Roman" w:cs="Times New Roman"/>
          <w:sz w:val="28"/>
          <w:szCs w:val="28"/>
        </w:rPr>
      </w:pPr>
      <w:r w:rsidRPr="001E429D">
        <w:rPr>
          <w:rFonts w:ascii="Times New Roman" w:hAnsi="Times New Roman" w:cs="Times New Roman"/>
          <w:sz w:val="28"/>
          <w:szCs w:val="28"/>
        </w:rPr>
        <w:t>4. Устаревший автомобильный парк.</w:t>
      </w:r>
    </w:p>
    <w:p w14:paraId="441113BC" w14:textId="77777777" w:rsidR="00C62635" w:rsidRPr="001E429D" w:rsidRDefault="00C62635" w:rsidP="00C62635">
      <w:pPr>
        <w:spacing w:line="360" w:lineRule="auto"/>
        <w:ind w:firstLine="709"/>
        <w:jc w:val="both"/>
        <w:rPr>
          <w:rFonts w:ascii="Times New Roman" w:hAnsi="Times New Roman" w:cs="Times New Roman"/>
          <w:sz w:val="28"/>
          <w:szCs w:val="28"/>
        </w:rPr>
      </w:pPr>
      <w:r w:rsidRPr="001E429D">
        <w:rPr>
          <w:rFonts w:ascii="Times New Roman" w:hAnsi="Times New Roman" w:cs="Times New Roman"/>
          <w:sz w:val="28"/>
          <w:szCs w:val="28"/>
        </w:rPr>
        <w:t xml:space="preserve">С целью решения данных проблем, в 2023 году выполнен ремонт помещений в здании корпуса № 1 - Проект «Единый деканат». Также, в здании корпуса № 2 завершен ремонт, что послужило стартом Проекта «Центр селекции и семеноводства» (созданы современные лаборатории с соблюдением всех норм и требований). </w:t>
      </w:r>
    </w:p>
    <w:p w14:paraId="5E2EFCB8" w14:textId="77777777" w:rsidR="00C62635" w:rsidRPr="001E429D" w:rsidRDefault="00C62635" w:rsidP="00C62635">
      <w:pPr>
        <w:spacing w:line="360" w:lineRule="auto"/>
        <w:ind w:firstLine="709"/>
        <w:jc w:val="both"/>
        <w:rPr>
          <w:rFonts w:ascii="Times New Roman" w:hAnsi="Times New Roman" w:cs="Times New Roman"/>
          <w:sz w:val="28"/>
          <w:szCs w:val="28"/>
        </w:rPr>
      </w:pPr>
      <w:r w:rsidRPr="001E429D">
        <w:rPr>
          <w:rFonts w:ascii="Times New Roman" w:hAnsi="Times New Roman" w:cs="Times New Roman"/>
          <w:sz w:val="28"/>
          <w:szCs w:val="28"/>
        </w:rPr>
        <w:t>Кроме этого, порядными организациями выполняются работы по ремонту:</w:t>
      </w:r>
    </w:p>
    <w:p w14:paraId="4BA20E7D" w14:textId="77777777" w:rsidR="00C62635" w:rsidRPr="001E429D" w:rsidRDefault="00C62635" w:rsidP="00C62635">
      <w:pPr>
        <w:spacing w:line="360" w:lineRule="auto"/>
        <w:ind w:firstLine="709"/>
        <w:jc w:val="both"/>
        <w:rPr>
          <w:rFonts w:ascii="Times New Roman" w:hAnsi="Times New Roman" w:cs="Times New Roman"/>
          <w:sz w:val="28"/>
          <w:szCs w:val="28"/>
        </w:rPr>
      </w:pPr>
      <w:r w:rsidRPr="001E429D">
        <w:rPr>
          <w:rFonts w:ascii="Times New Roman" w:hAnsi="Times New Roman" w:cs="Times New Roman"/>
          <w:sz w:val="28"/>
          <w:szCs w:val="28"/>
        </w:rPr>
        <w:t>- помещений в зданиях корпусов № № 6, 15 и 17 – Проект «Центр инженерных дисциплин» (готовность работ составляет 70%);</w:t>
      </w:r>
    </w:p>
    <w:p w14:paraId="23129D9D" w14:textId="77777777" w:rsidR="00C62635" w:rsidRPr="001E429D" w:rsidRDefault="00C62635" w:rsidP="00C62635">
      <w:pPr>
        <w:spacing w:line="360" w:lineRule="auto"/>
        <w:ind w:firstLine="709"/>
        <w:jc w:val="both"/>
        <w:rPr>
          <w:rFonts w:ascii="Times New Roman" w:hAnsi="Times New Roman" w:cs="Times New Roman"/>
          <w:sz w:val="28"/>
          <w:szCs w:val="28"/>
        </w:rPr>
      </w:pPr>
      <w:r w:rsidRPr="001E429D">
        <w:rPr>
          <w:rFonts w:ascii="Times New Roman" w:hAnsi="Times New Roman" w:cs="Times New Roman"/>
          <w:sz w:val="28"/>
          <w:szCs w:val="28"/>
        </w:rPr>
        <w:t>- монтаж оптико-волоконного кабеля – Проект «Цифровая трансформация» (готовность работ составляет 90%).</w:t>
      </w:r>
    </w:p>
    <w:p w14:paraId="1C355F76" w14:textId="77777777" w:rsidR="00C62635" w:rsidRPr="001E429D" w:rsidRDefault="00C62635" w:rsidP="00C62635">
      <w:pPr>
        <w:spacing w:line="360" w:lineRule="auto"/>
        <w:ind w:firstLine="709"/>
        <w:jc w:val="both"/>
        <w:rPr>
          <w:rFonts w:ascii="Times New Roman" w:hAnsi="Times New Roman" w:cs="Times New Roman"/>
          <w:sz w:val="28"/>
          <w:szCs w:val="28"/>
        </w:rPr>
      </w:pPr>
      <w:r w:rsidRPr="001E429D">
        <w:rPr>
          <w:rFonts w:ascii="Times New Roman" w:hAnsi="Times New Roman" w:cs="Times New Roman"/>
          <w:sz w:val="28"/>
          <w:szCs w:val="28"/>
        </w:rPr>
        <w:t>В настоящее время, подрядной организацией выполняются работы по разработке проектно-сметной документации на ремонт помещений под размещение площадки «Активное студенчество» (коворкинг зон) в корпусе 1.</w:t>
      </w:r>
    </w:p>
    <w:p w14:paraId="469BFA06" w14:textId="77777777" w:rsidR="00C62635" w:rsidRPr="001E429D" w:rsidRDefault="00C62635" w:rsidP="00C62635">
      <w:pPr>
        <w:spacing w:line="360" w:lineRule="auto"/>
        <w:ind w:firstLine="709"/>
        <w:jc w:val="both"/>
        <w:rPr>
          <w:rFonts w:ascii="Times New Roman" w:hAnsi="Times New Roman" w:cs="Times New Roman"/>
          <w:sz w:val="28"/>
          <w:szCs w:val="28"/>
        </w:rPr>
      </w:pPr>
      <w:r w:rsidRPr="001E429D">
        <w:rPr>
          <w:rFonts w:ascii="Times New Roman" w:hAnsi="Times New Roman" w:cs="Times New Roman"/>
          <w:sz w:val="28"/>
          <w:szCs w:val="28"/>
        </w:rPr>
        <w:t>В 2024 году запланировано:</w:t>
      </w:r>
    </w:p>
    <w:p w14:paraId="68D38EF2" w14:textId="77777777" w:rsidR="00C62635" w:rsidRPr="001E429D" w:rsidRDefault="00C62635" w:rsidP="00C62635">
      <w:pPr>
        <w:spacing w:line="360" w:lineRule="auto"/>
        <w:ind w:firstLine="709"/>
        <w:jc w:val="both"/>
        <w:rPr>
          <w:rFonts w:ascii="Times New Roman" w:hAnsi="Times New Roman" w:cs="Times New Roman"/>
          <w:sz w:val="28"/>
          <w:szCs w:val="28"/>
        </w:rPr>
      </w:pPr>
      <w:r w:rsidRPr="001E429D">
        <w:rPr>
          <w:rFonts w:ascii="Times New Roman" w:hAnsi="Times New Roman" w:cs="Times New Roman"/>
          <w:sz w:val="28"/>
          <w:szCs w:val="28"/>
        </w:rPr>
        <w:t>- выполнение работ по ремонту здания корпуса № 3</w:t>
      </w:r>
      <w:r w:rsidRPr="001E429D">
        <w:rPr>
          <w:sz w:val="28"/>
          <w:szCs w:val="28"/>
        </w:rPr>
        <w:t xml:space="preserve"> </w:t>
      </w:r>
      <w:r w:rsidRPr="001E429D">
        <w:rPr>
          <w:rFonts w:ascii="Times New Roman" w:hAnsi="Times New Roman" w:cs="Times New Roman"/>
          <w:sz w:val="28"/>
          <w:szCs w:val="28"/>
        </w:rPr>
        <w:t>под размещение</w:t>
      </w:r>
      <w:r w:rsidRPr="001E429D">
        <w:rPr>
          <w:sz w:val="28"/>
          <w:szCs w:val="28"/>
        </w:rPr>
        <w:t xml:space="preserve"> </w:t>
      </w:r>
      <w:r w:rsidRPr="001E429D">
        <w:rPr>
          <w:rFonts w:ascii="Times New Roman" w:hAnsi="Times New Roman" w:cs="Times New Roman"/>
          <w:sz w:val="28"/>
          <w:szCs w:val="28"/>
        </w:rPr>
        <w:t>Лицея - интерната для обучающихся сельских школ;</w:t>
      </w:r>
    </w:p>
    <w:p w14:paraId="171FC0CB" w14:textId="77777777" w:rsidR="00C62635" w:rsidRPr="001E429D" w:rsidRDefault="00C62635" w:rsidP="00C62635">
      <w:pPr>
        <w:spacing w:line="360" w:lineRule="auto"/>
        <w:ind w:firstLine="709"/>
        <w:jc w:val="both"/>
        <w:rPr>
          <w:rFonts w:ascii="Times New Roman" w:hAnsi="Times New Roman" w:cs="Times New Roman"/>
          <w:sz w:val="28"/>
          <w:szCs w:val="28"/>
        </w:rPr>
      </w:pPr>
      <w:r w:rsidRPr="001E429D">
        <w:rPr>
          <w:rFonts w:ascii="Times New Roman" w:hAnsi="Times New Roman" w:cs="Times New Roman"/>
          <w:sz w:val="28"/>
          <w:szCs w:val="28"/>
        </w:rPr>
        <w:lastRenderedPageBreak/>
        <w:t>-</w:t>
      </w:r>
      <w:r w:rsidRPr="001E429D">
        <w:rPr>
          <w:sz w:val="28"/>
          <w:szCs w:val="28"/>
        </w:rPr>
        <w:t xml:space="preserve"> </w:t>
      </w:r>
      <w:r w:rsidRPr="001E429D">
        <w:rPr>
          <w:rFonts w:ascii="Times New Roman" w:hAnsi="Times New Roman" w:cs="Times New Roman"/>
          <w:sz w:val="28"/>
          <w:szCs w:val="28"/>
        </w:rPr>
        <w:t>выполнение работ по ремонту помещений 12-22 (4 этаж) в здании корпуса № 1 – Проект «Специализированные учебно-исследовательские лаборатории по химии»;</w:t>
      </w:r>
    </w:p>
    <w:p w14:paraId="3833EE49" w14:textId="77777777" w:rsidR="00C62635" w:rsidRPr="001E429D" w:rsidRDefault="00C62635" w:rsidP="00C62635">
      <w:pPr>
        <w:spacing w:line="360" w:lineRule="auto"/>
        <w:ind w:firstLine="709"/>
        <w:jc w:val="both"/>
        <w:rPr>
          <w:rFonts w:ascii="Times New Roman" w:hAnsi="Times New Roman" w:cs="Times New Roman"/>
          <w:sz w:val="28"/>
          <w:szCs w:val="28"/>
        </w:rPr>
      </w:pPr>
      <w:r w:rsidRPr="001E429D">
        <w:rPr>
          <w:rFonts w:ascii="Times New Roman" w:hAnsi="Times New Roman" w:cs="Times New Roman"/>
          <w:sz w:val="28"/>
          <w:szCs w:val="28"/>
        </w:rPr>
        <w:t>Кроме этого, с целью включения университета в общегородскую среду запланировано:</w:t>
      </w:r>
    </w:p>
    <w:p w14:paraId="3B492563" w14:textId="77777777" w:rsidR="00C62635" w:rsidRPr="001E429D" w:rsidRDefault="00C62635" w:rsidP="00C62635">
      <w:pPr>
        <w:spacing w:line="360" w:lineRule="auto"/>
        <w:ind w:firstLine="709"/>
        <w:jc w:val="both"/>
        <w:rPr>
          <w:rFonts w:asciiTheme="minorHAnsi" w:hAnsiTheme="minorHAnsi" w:cstheme="minorBidi"/>
          <w:sz w:val="28"/>
          <w:szCs w:val="28"/>
        </w:rPr>
      </w:pPr>
      <w:r w:rsidRPr="001E429D">
        <w:rPr>
          <w:rFonts w:ascii="Times New Roman" w:hAnsi="Times New Roman" w:cs="Times New Roman"/>
          <w:sz w:val="28"/>
          <w:szCs w:val="28"/>
        </w:rPr>
        <w:t>- выполнение работ по ремонту помещений 67-71 (1 этаж) в здании корпуса № 1 (создание точки кипения)</w:t>
      </w:r>
      <w:r w:rsidRPr="001E429D">
        <w:rPr>
          <w:sz w:val="28"/>
          <w:szCs w:val="28"/>
        </w:rPr>
        <w:t>;</w:t>
      </w:r>
    </w:p>
    <w:p w14:paraId="002C09A8" w14:textId="77777777" w:rsidR="00C62635" w:rsidRPr="001E429D" w:rsidRDefault="00C62635" w:rsidP="00C62635">
      <w:pPr>
        <w:spacing w:line="360" w:lineRule="auto"/>
        <w:ind w:firstLine="709"/>
        <w:jc w:val="both"/>
        <w:rPr>
          <w:rFonts w:ascii="Times New Roman" w:hAnsi="Times New Roman" w:cs="Times New Roman"/>
          <w:sz w:val="28"/>
          <w:szCs w:val="28"/>
        </w:rPr>
      </w:pPr>
      <w:r w:rsidRPr="001E429D">
        <w:rPr>
          <w:rFonts w:ascii="Times New Roman" w:hAnsi="Times New Roman" w:cs="Times New Roman"/>
          <w:sz w:val="28"/>
          <w:szCs w:val="28"/>
        </w:rPr>
        <w:t>- выполнение работ по ремонту помещения № 9 (1 этаж) в здании корпуса № 1 (создание коворкинг зон);</w:t>
      </w:r>
    </w:p>
    <w:p w14:paraId="347B1878" w14:textId="77777777" w:rsidR="00C62635" w:rsidRPr="001E429D" w:rsidRDefault="00C62635" w:rsidP="00C62635">
      <w:pPr>
        <w:spacing w:line="360" w:lineRule="auto"/>
        <w:ind w:firstLine="709"/>
        <w:jc w:val="both"/>
        <w:rPr>
          <w:rFonts w:ascii="Times New Roman" w:hAnsi="Times New Roman" w:cs="Times New Roman"/>
          <w:sz w:val="28"/>
          <w:szCs w:val="28"/>
        </w:rPr>
      </w:pPr>
      <w:r w:rsidRPr="001E429D">
        <w:rPr>
          <w:rFonts w:ascii="Times New Roman" w:hAnsi="Times New Roman" w:cs="Times New Roman"/>
          <w:sz w:val="28"/>
          <w:szCs w:val="28"/>
        </w:rPr>
        <w:t>- благоустройство территории (создание общественных пространств);</w:t>
      </w:r>
    </w:p>
    <w:p w14:paraId="71669466" w14:textId="77777777" w:rsidR="00C62635" w:rsidRPr="001E429D" w:rsidRDefault="00C62635" w:rsidP="00C62635">
      <w:pPr>
        <w:spacing w:line="360" w:lineRule="auto"/>
        <w:ind w:firstLine="709"/>
        <w:jc w:val="both"/>
        <w:rPr>
          <w:rFonts w:ascii="Times New Roman" w:hAnsi="Times New Roman" w:cs="Times New Roman"/>
          <w:sz w:val="28"/>
          <w:szCs w:val="28"/>
        </w:rPr>
      </w:pPr>
      <w:r w:rsidRPr="001E429D">
        <w:rPr>
          <w:rFonts w:ascii="Times New Roman" w:hAnsi="Times New Roman" w:cs="Times New Roman"/>
          <w:sz w:val="28"/>
          <w:szCs w:val="28"/>
        </w:rPr>
        <w:t>-</w:t>
      </w:r>
      <w:r w:rsidRPr="001E429D">
        <w:rPr>
          <w:sz w:val="28"/>
          <w:szCs w:val="28"/>
        </w:rPr>
        <w:t xml:space="preserve"> </w:t>
      </w:r>
      <w:r w:rsidRPr="001E429D">
        <w:rPr>
          <w:rFonts w:ascii="Times New Roman" w:hAnsi="Times New Roman" w:cs="Times New Roman"/>
          <w:sz w:val="28"/>
          <w:szCs w:val="28"/>
        </w:rPr>
        <w:t>капитальный ремонт спортивных объектов (при поддержке правительства Амурской области).</w:t>
      </w:r>
    </w:p>
    <w:p w14:paraId="07580F5C" w14:textId="77777777" w:rsidR="00C62635" w:rsidRPr="001E429D" w:rsidRDefault="00C62635" w:rsidP="00C62635">
      <w:pPr>
        <w:spacing w:line="360" w:lineRule="auto"/>
        <w:ind w:firstLine="709"/>
        <w:jc w:val="both"/>
        <w:rPr>
          <w:rFonts w:ascii="Times New Roman" w:hAnsi="Times New Roman" w:cs="Times New Roman"/>
          <w:sz w:val="28"/>
          <w:szCs w:val="28"/>
        </w:rPr>
      </w:pPr>
      <w:r w:rsidRPr="001E429D">
        <w:rPr>
          <w:rFonts w:ascii="Times New Roman" w:hAnsi="Times New Roman" w:cs="Times New Roman"/>
          <w:sz w:val="28"/>
          <w:szCs w:val="28"/>
        </w:rPr>
        <w:t xml:space="preserve">В пакетных решениях проектов развития университета по направлениям реализации политик, запланированы мероприятия по ремонту помещений для создания новых и модернизации существующих научных лабораторий, реализации программ энергосбережения и энергоэффективности, совершенствования аудиторного фонда, модернизации </w:t>
      </w:r>
      <w:proofErr w:type="spellStart"/>
      <w:r w:rsidRPr="001E429D">
        <w:rPr>
          <w:rFonts w:ascii="Times New Roman" w:hAnsi="Times New Roman" w:cs="Times New Roman"/>
          <w:sz w:val="28"/>
          <w:szCs w:val="28"/>
        </w:rPr>
        <w:t>кампусных</w:t>
      </w:r>
      <w:proofErr w:type="spellEnd"/>
      <w:r w:rsidRPr="001E429D">
        <w:rPr>
          <w:rFonts w:ascii="Times New Roman" w:hAnsi="Times New Roman" w:cs="Times New Roman"/>
          <w:sz w:val="28"/>
          <w:szCs w:val="28"/>
        </w:rPr>
        <w:t xml:space="preserve"> площадей и спортивных объектов университета, с учетом доступности для маломобильных групп населения. Решение этих задач - основная цель </w:t>
      </w:r>
      <w:proofErr w:type="spellStart"/>
      <w:r w:rsidRPr="001E429D">
        <w:rPr>
          <w:rFonts w:ascii="Times New Roman" w:hAnsi="Times New Roman" w:cs="Times New Roman"/>
          <w:sz w:val="28"/>
          <w:szCs w:val="28"/>
        </w:rPr>
        <w:t>кампусной</w:t>
      </w:r>
      <w:proofErr w:type="spellEnd"/>
      <w:r w:rsidRPr="001E429D">
        <w:rPr>
          <w:rFonts w:ascii="Times New Roman" w:hAnsi="Times New Roman" w:cs="Times New Roman"/>
          <w:sz w:val="28"/>
          <w:szCs w:val="28"/>
        </w:rPr>
        <w:t xml:space="preserve"> и инфраструктурной политики.</w:t>
      </w:r>
    </w:p>
    <w:p w14:paraId="5851EB1A" w14:textId="77777777" w:rsidR="00C62635" w:rsidRPr="001E429D" w:rsidRDefault="00C62635" w:rsidP="00C62635">
      <w:pPr>
        <w:spacing w:line="360" w:lineRule="auto"/>
        <w:ind w:firstLine="709"/>
        <w:jc w:val="both"/>
        <w:rPr>
          <w:rFonts w:ascii="Times New Roman" w:hAnsi="Times New Roman" w:cs="Times New Roman"/>
          <w:sz w:val="28"/>
          <w:szCs w:val="28"/>
        </w:rPr>
      </w:pPr>
      <w:r w:rsidRPr="001E429D">
        <w:rPr>
          <w:rFonts w:ascii="Times New Roman" w:hAnsi="Times New Roman" w:cs="Times New Roman"/>
          <w:sz w:val="28"/>
          <w:szCs w:val="28"/>
        </w:rPr>
        <w:t>Планируемый результат:</w:t>
      </w:r>
    </w:p>
    <w:p w14:paraId="59B52481" w14:textId="77777777" w:rsidR="00C62635" w:rsidRPr="001E429D" w:rsidRDefault="00C62635" w:rsidP="00C62635">
      <w:pPr>
        <w:pStyle w:val="af4"/>
        <w:numPr>
          <w:ilvl w:val="0"/>
          <w:numId w:val="44"/>
        </w:numPr>
        <w:spacing w:after="0" w:line="360" w:lineRule="auto"/>
        <w:ind w:left="0" w:firstLine="709"/>
        <w:jc w:val="both"/>
        <w:rPr>
          <w:rFonts w:ascii="Times New Roman" w:hAnsi="Times New Roman" w:cs="Times New Roman"/>
          <w:sz w:val="28"/>
          <w:szCs w:val="28"/>
          <w:lang w:val="ru-RU"/>
        </w:rPr>
      </w:pPr>
      <w:r w:rsidRPr="001E429D">
        <w:rPr>
          <w:rFonts w:ascii="Times New Roman" w:hAnsi="Times New Roman" w:cs="Times New Roman"/>
          <w:sz w:val="28"/>
          <w:szCs w:val="28"/>
          <w:lang w:val="ru-RU"/>
        </w:rPr>
        <w:t xml:space="preserve">Модернизированный аудиторной фонд и </w:t>
      </w:r>
      <w:proofErr w:type="spellStart"/>
      <w:r w:rsidRPr="001E429D">
        <w:rPr>
          <w:rFonts w:ascii="Times New Roman" w:hAnsi="Times New Roman" w:cs="Times New Roman"/>
          <w:sz w:val="28"/>
          <w:szCs w:val="28"/>
          <w:lang w:val="ru-RU"/>
        </w:rPr>
        <w:t>учебно</w:t>
      </w:r>
      <w:proofErr w:type="spellEnd"/>
      <w:r w:rsidRPr="001E429D">
        <w:rPr>
          <w:rFonts w:ascii="Times New Roman" w:hAnsi="Times New Roman" w:cs="Times New Roman"/>
          <w:sz w:val="28"/>
          <w:szCs w:val="28"/>
          <w:lang w:val="ru-RU"/>
        </w:rPr>
        <w:t xml:space="preserve"> – вспомогательные лаборатории;</w:t>
      </w:r>
    </w:p>
    <w:p w14:paraId="15463D76" w14:textId="77777777" w:rsidR="00C62635" w:rsidRPr="001E429D" w:rsidRDefault="00C62635" w:rsidP="00C62635">
      <w:pPr>
        <w:pStyle w:val="af4"/>
        <w:numPr>
          <w:ilvl w:val="0"/>
          <w:numId w:val="44"/>
        </w:numPr>
        <w:spacing w:after="0" w:line="360" w:lineRule="auto"/>
        <w:ind w:left="0" w:firstLine="709"/>
        <w:jc w:val="both"/>
        <w:rPr>
          <w:rFonts w:ascii="Times New Roman" w:hAnsi="Times New Roman" w:cs="Times New Roman"/>
          <w:sz w:val="28"/>
          <w:szCs w:val="28"/>
          <w:lang w:val="ru-RU"/>
        </w:rPr>
      </w:pPr>
      <w:r w:rsidRPr="001E429D">
        <w:rPr>
          <w:rFonts w:ascii="Times New Roman" w:hAnsi="Times New Roman" w:cs="Times New Roman"/>
          <w:sz w:val="28"/>
          <w:szCs w:val="28"/>
          <w:lang w:val="ru-RU"/>
        </w:rPr>
        <w:t>Комфортные условия проживания в общежитиях, с учетом проведенных реноваций;</w:t>
      </w:r>
    </w:p>
    <w:p w14:paraId="42B08E1E" w14:textId="77777777" w:rsidR="00C62635" w:rsidRPr="001E429D" w:rsidRDefault="00C62635" w:rsidP="00C62635">
      <w:pPr>
        <w:pStyle w:val="af4"/>
        <w:numPr>
          <w:ilvl w:val="0"/>
          <w:numId w:val="44"/>
        </w:numPr>
        <w:spacing w:after="0" w:line="360" w:lineRule="auto"/>
        <w:ind w:left="0" w:firstLine="709"/>
        <w:jc w:val="both"/>
        <w:rPr>
          <w:rFonts w:ascii="Times New Roman" w:hAnsi="Times New Roman" w:cs="Times New Roman"/>
          <w:sz w:val="28"/>
          <w:szCs w:val="28"/>
          <w:lang w:val="ru-RU"/>
        </w:rPr>
      </w:pPr>
      <w:r w:rsidRPr="001E429D">
        <w:rPr>
          <w:rFonts w:ascii="Times New Roman" w:hAnsi="Times New Roman" w:cs="Times New Roman"/>
          <w:sz w:val="28"/>
          <w:szCs w:val="28"/>
          <w:lang w:val="ru-RU"/>
        </w:rPr>
        <w:t>Система энергопотребления, с учетом внедренных инноваций;</w:t>
      </w:r>
    </w:p>
    <w:p w14:paraId="0A48DBDC" w14:textId="77777777" w:rsidR="00C62635" w:rsidRPr="001E429D" w:rsidRDefault="00C62635" w:rsidP="00C62635">
      <w:pPr>
        <w:pStyle w:val="af4"/>
        <w:numPr>
          <w:ilvl w:val="0"/>
          <w:numId w:val="44"/>
        </w:numPr>
        <w:spacing w:after="0" w:line="360" w:lineRule="auto"/>
        <w:ind w:left="0" w:firstLine="709"/>
        <w:jc w:val="both"/>
        <w:rPr>
          <w:rFonts w:ascii="Times New Roman" w:hAnsi="Times New Roman" w:cs="Times New Roman"/>
          <w:sz w:val="28"/>
          <w:szCs w:val="28"/>
        </w:rPr>
      </w:pPr>
      <w:proofErr w:type="spellStart"/>
      <w:r w:rsidRPr="001E429D">
        <w:rPr>
          <w:rFonts w:ascii="Times New Roman" w:hAnsi="Times New Roman" w:cs="Times New Roman"/>
          <w:sz w:val="28"/>
          <w:szCs w:val="28"/>
        </w:rPr>
        <w:t>Единая</w:t>
      </w:r>
      <w:proofErr w:type="spellEnd"/>
      <w:r w:rsidRPr="001E429D">
        <w:rPr>
          <w:rFonts w:ascii="Times New Roman" w:hAnsi="Times New Roman" w:cs="Times New Roman"/>
          <w:sz w:val="28"/>
          <w:szCs w:val="28"/>
        </w:rPr>
        <w:t xml:space="preserve"> IT </w:t>
      </w:r>
      <w:proofErr w:type="spellStart"/>
      <w:r w:rsidRPr="001E429D">
        <w:rPr>
          <w:rFonts w:ascii="Times New Roman" w:hAnsi="Times New Roman" w:cs="Times New Roman"/>
          <w:sz w:val="28"/>
          <w:szCs w:val="28"/>
        </w:rPr>
        <w:t>платформа</w:t>
      </w:r>
      <w:proofErr w:type="spellEnd"/>
      <w:r w:rsidRPr="001E429D">
        <w:rPr>
          <w:rFonts w:ascii="Times New Roman" w:hAnsi="Times New Roman" w:cs="Times New Roman"/>
          <w:sz w:val="28"/>
          <w:szCs w:val="28"/>
        </w:rPr>
        <w:t>;</w:t>
      </w:r>
    </w:p>
    <w:p w14:paraId="28273AED" w14:textId="77777777" w:rsidR="00C62635" w:rsidRPr="001E429D" w:rsidRDefault="00C62635" w:rsidP="00C62635">
      <w:pPr>
        <w:pStyle w:val="af4"/>
        <w:numPr>
          <w:ilvl w:val="0"/>
          <w:numId w:val="44"/>
        </w:numPr>
        <w:spacing w:after="0" w:line="360" w:lineRule="auto"/>
        <w:ind w:left="0" w:firstLine="709"/>
        <w:jc w:val="both"/>
        <w:rPr>
          <w:rFonts w:ascii="Times New Roman" w:hAnsi="Times New Roman" w:cs="Times New Roman"/>
          <w:sz w:val="28"/>
          <w:szCs w:val="28"/>
          <w:lang w:val="ru-RU"/>
        </w:rPr>
      </w:pPr>
      <w:r w:rsidRPr="001E429D">
        <w:rPr>
          <w:rFonts w:ascii="Times New Roman" w:hAnsi="Times New Roman" w:cs="Times New Roman"/>
          <w:sz w:val="28"/>
          <w:szCs w:val="28"/>
          <w:lang w:val="ru-RU"/>
        </w:rPr>
        <w:t>Усовершенствованные спортивные площадки и зоны отдыха.</w:t>
      </w:r>
    </w:p>
    <w:p w14:paraId="66C59A31" w14:textId="77777777" w:rsidR="00C62635" w:rsidRPr="001E429D" w:rsidRDefault="00C62635" w:rsidP="00C62635">
      <w:pPr>
        <w:spacing w:line="360" w:lineRule="auto"/>
        <w:ind w:firstLine="708"/>
        <w:jc w:val="both"/>
        <w:rPr>
          <w:rFonts w:ascii="Times New Roman" w:hAnsi="Times New Roman" w:cs="Times New Roman"/>
          <w:sz w:val="28"/>
          <w:szCs w:val="28"/>
        </w:rPr>
      </w:pPr>
      <w:r w:rsidRPr="001E429D">
        <w:rPr>
          <w:rFonts w:ascii="Times New Roman" w:hAnsi="Times New Roman" w:cs="Times New Roman"/>
          <w:sz w:val="28"/>
          <w:szCs w:val="28"/>
        </w:rPr>
        <w:t xml:space="preserve">В ходе поездки в Кубанский ГАУ получен опыт работы с лабораторным комплексом (от стадии проектирования до полной реализации и запуска в эксплуатацию). Получены ответы касаемо спортивных объектов – это нюансы и </w:t>
      </w:r>
      <w:r w:rsidRPr="001E429D">
        <w:rPr>
          <w:rFonts w:ascii="Times New Roman" w:hAnsi="Times New Roman" w:cs="Times New Roman"/>
          <w:sz w:val="28"/>
          <w:szCs w:val="28"/>
        </w:rPr>
        <w:lastRenderedPageBreak/>
        <w:t xml:space="preserve">особенности эксплуатации, проведение общественных мероприятий, контроль за состоянием покрытий и инвентаря. </w:t>
      </w:r>
    </w:p>
    <w:p w14:paraId="45B94103" w14:textId="77777777" w:rsidR="00C62635" w:rsidRPr="001E429D" w:rsidRDefault="00C62635" w:rsidP="00C62635">
      <w:pPr>
        <w:spacing w:line="360" w:lineRule="auto"/>
        <w:ind w:firstLine="708"/>
        <w:jc w:val="both"/>
        <w:rPr>
          <w:rFonts w:ascii="Times New Roman" w:hAnsi="Times New Roman" w:cs="Times New Roman"/>
          <w:sz w:val="28"/>
          <w:szCs w:val="28"/>
        </w:rPr>
      </w:pPr>
      <w:r w:rsidRPr="001E429D">
        <w:rPr>
          <w:rFonts w:ascii="Times New Roman" w:hAnsi="Times New Roman" w:cs="Times New Roman"/>
          <w:sz w:val="28"/>
          <w:szCs w:val="28"/>
        </w:rPr>
        <w:t>Изучена нормативно-правовая база (найдена возможность) встраивания выполнения ремонтных работ в состав проекта.</w:t>
      </w:r>
    </w:p>
    <w:p w14:paraId="6EFFE98D" w14:textId="77777777" w:rsidR="00C62635" w:rsidRPr="001E429D" w:rsidRDefault="00C62635" w:rsidP="00C62635">
      <w:pPr>
        <w:spacing w:line="360" w:lineRule="auto"/>
        <w:ind w:firstLine="708"/>
        <w:jc w:val="both"/>
        <w:rPr>
          <w:rFonts w:ascii="Times New Roman" w:hAnsi="Times New Roman" w:cs="Times New Roman"/>
          <w:sz w:val="28"/>
          <w:szCs w:val="28"/>
        </w:rPr>
      </w:pPr>
      <w:r w:rsidRPr="001E429D">
        <w:rPr>
          <w:rFonts w:ascii="Times New Roman" w:hAnsi="Times New Roman" w:cs="Times New Roman"/>
          <w:sz w:val="28"/>
          <w:szCs w:val="28"/>
        </w:rPr>
        <w:t>Наглядно продемонстрированы технические средства и системы по антитеррористической защищенности. Организация пропускного режима автотранспортных средств, работников университета и обучающихся, а также сторонних лиц.</w:t>
      </w:r>
    </w:p>
    <w:p w14:paraId="6AAFC1C7" w14:textId="77777777" w:rsidR="00C62635" w:rsidRPr="001E429D" w:rsidRDefault="00C62635" w:rsidP="00C62635">
      <w:pPr>
        <w:spacing w:line="360" w:lineRule="auto"/>
        <w:ind w:firstLine="708"/>
        <w:jc w:val="both"/>
        <w:rPr>
          <w:rFonts w:ascii="Times New Roman" w:hAnsi="Times New Roman" w:cs="Times New Roman"/>
          <w:sz w:val="28"/>
          <w:szCs w:val="28"/>
        </w:rPr>
      </w:pPr>
      <w:r w:rsidRPr="001E429D">
        <w:rPr>
          <w:rFonts w:ascii="Times New Roman" w:hAnsi="Times New Roman" w:cs="Times New Roman"/>
          <w:sz w:val="28"/>
          <w:szCs w:val="28"/>
        </w:rPr>
        <w:t xml:space="preserve">Получен опыт в части организации мероприятий для доступности маломобильных групп населения – это тактильная плитка на территории и в учебных корпусах, вывески для слабовидящих, оборудованные санузлы, специальный фонд в общежитии. </w:t>
      </w:r>
    </w:p>
    <w:p w14:paraId="73A9DD5C" w14:textId="332F9BA1" w:rsidR="00C62635" w:rsidRPr="001E429D" w:rsidRDefault="00C62635" w:rsidP="00C62635">
      <w:pPr>
        <w:spacing w:line="360" w:lineRule="auto"/>
        <w:ind w:firstLine="708"/>
        <w:jc w:val="both"/>
        <w:rPr>
          <w:rFonts w:ascii="Times New Roman" w:hAnsi="Times New Roman" w:cs="Times New Roman"/>
          <w:i/>
          <w:iCs/>
          <w:sz w:val="28"/>
          <w:szCs w:val="28"/>
          <w:lang w:val="ru-RU"/>
        </w:rPr>
      </w:pPr>
      <w:r w:rsidRPr="001E429D">
        <w:rPr>
          <w:rFonts w:ascii="Times New Roman" w:hAnsi="Times New Roman" w:cs="Times New Roman"/>
          <w:sz w:val="28"/>
          <w:szCs w:val="28"/>
        </w:rPr>
        <w:t xml:space="preserve">   </w:t>
      </w:r>
      <w:r w:rsidRPr="001E429D">
        <w:rPr>
          <w:rFonts w:ascii="Times New Roman" w:hAnsi="Times New Roman" w:cs="Times New Roman"/>
          <w:i/>
          <w:iCs/>
          <w:sz w:val="28"/>
          <w:szCs w:val="28"/>
          <w:lang w:val="ru-RU"/>
        </w:rPr>
        <w:t>1.8 Система управления университетом</w:t>
      </w:r>
    </w:p>
    <w:p w14:paraId="1A3E90E2" w14:textId="77777777" w:rsidR="00C62635" w:rsidRPr="001E429D" w:rsidRDefault="00C62635" w:rsidP="00C62635">
      <w:pPr>
        <w:spacing w:line="360" w:lineRule="auto"/>
        <w:ind w:firstLine="709"/>
        <w:jc w:val="both"/>
        <w:rPr>
          <w:rFonts w:ascii="Times New Roman" w:hAnsi="Times New Roman" w:cs="Times New Roman"/>
          <w:sz w:val="28"/>
          <w:szCs w:val="28"/>
        </w:rPr>
      </w:pPr>
      <w:r w:rsidRPr="001E429D">
        <w:rPr>
          <w:rFonts w:ascii="Times New Roman" w:hAnsi="Times New Roman" w:cs="Times New Roman"/>
          <w:i/>
          <w:iCs/>
          <w:sz w:val="28"/>
          <w:szCs w:val="28"/>
        </w:rPr>
        <w:t>Основными проблемами</w:t>
      </w:r>
      <w:r w:rsidRPr="001E429D">
        <w:rPr>
          <w:rFonts w:ascii="Times New Roman" w:hAnsi="Times New Roman" w:cs="Times New Roman"/>
          <w:sz w:val="28"/>
          <w:szCs w:val="28"/>
        </w:rPr>
        <w:t xml:space="preserve"> организации системы управления в вузе, которые тормозили ход реализации программы, являлись:</w:t>
      </w:r>
    </w:p>
    <w:p w14:paraId="6D48F907" w14:textId="77777777" w:rsidR="00C62635" w:rsidRPr="001E429D" w:rsidRDefault="00C62635" w:rsidP="00C62635">
      <w:pPr>
        <w:spacing w:line="360" w:lineRule="auto"/>
        <w:ind w:firstLine="709"/>
        <w:jc w:val="both"/>
        <w:rPr>
          <w:rFonts w:ascii="Times New Roman" w:hAnsi="Times New Roman" w:cs="Times New Roman"/>
          <w:sz w:val="28"/>
          <w:szCs w:val="28"/>
        </w:rPr>
      </w:pPr>
      <w:r w:rsidRPr="001E429D">
        <w:rPr>
          <w:rFonts w:ascii="Times New Roman" w:hAnsi="Times New Roman" w:cs="Times New Roman"/>
          <w:sz w:val="28"/>
          <w:szCs w:val="28"/>
        </w:rPr>
        <w:t>1) отсутствие автоматизации процессов, которые замедляли процесс принятия решений, приводили к осуществлению функции контроля в ручном режиме;</w:t>
      </w:r>
    </w:p>
    <w:p w14:paraId="238673F6" w14:textId="77777777" w:rsidR="00C62635" w:rsidRPr="001E429D" w:rsidRDefault="00C62635" w:rsidP="00C62635">
      <w:pPr>
        <w:spacing w:line="360" w:lineRule="auto"/>
        <w:ind w:firstLine="709"/>
        <w:jc w:val="both"/>
        <w:rPr>
          <w:rFonts w:ascii="Times New Roman" w:hAnsi="Times New Roman" w:cs="Times New Roman"/>
          <w:sz w:val="28"/>
          <w:szCs w:val="28"/>
        </w:rPr>
      </w:pPr>
      <w:r w:rsidRPr="001E429D">
        <w:rPr>
          <w:rFonts w:ascii="Times New Roman" w:hAnsi="Times New Roman" w:cs="Times New Roman"/>
          <w:sz w:val="28"/>
          <w:szCs w:val="28"/>
        </w:rPr>
        <w:t>2) недостаточность навыков проектного управления приводила к отсутствию единого целеполагания команды, невозможности выстраивания единой стратегии реализации программы развития;</w:t>
      </w:r>
    </w:p>
    <w:p w14:paraId="781B65ED" w14:textId="77777777" w:rsidR="00C62635" w:rsidRPr="001E429D" w:rsidRDefault="00C62635" w:rsidP="00C62635">
      <w:pPr>
        <w:spacing w:line="360" w:lineRule="auto"/>
        <w:ind w:firstLine="709"/>
        <w:jc w:val="both"/>
        <w:rPr>
          <w:rFonts w:ascii="Times New Roman" w:hAnsi="Times New Roman" w:cs="Times New Roman"/>
          <w:sz w:val="28"/>
          <w:szCs w:val="28"/>
        </w:rPr>
      </w:pPr>
      <w:r w:rsidRPr="001E429D">
        <w:rPr>
          <w:rFonts w:ascii="Times New Roman" w:hAnsi="Times New Roman" w:cs="Times New Roman"/>
          <w:sz w:val="28"/>
          <w:szCs w:val="28"/>
        </w:rPr>
        <w:t xml:space="preserve">3) реализация программы силами только сотрудников университета формировала противоречие между необходимостью организации текущей деятельности сотрудников и исполнением стратегических задач программы развития университета; </w:t>
      </w:r>
    </w:p>
    <w:p w14:paraId="4E2232D4" w14:textId="77777777" w:rsidR="00C62635" w:rsidRPr="001E429D" w:rsidRDefault="00C62635" w:rsidP="00C62635">
      <w:pPr>
        <w:spacing w:line="360" w:lineRule="auto"/>
        <w:ind w:firstLine="709"/>
        <w:jc w:val="both"/>
        <w:rPr>
          <w:rFonts w:ascii="Times New Roman" w:hAnsi="Times New Roman" w:cs="Times New Roman"/>
          <w:sz w:val="28"/>
          <w:szCs w:val="28"/>
        </w:rPr>
      </w:pPr>
      <w:r w:rsidRPr="001E429D">
        <w:rPr>
          <w:rFonts w:ascii="Times New Roman" w:hAnsi="Times New Roman" w:cs="Times New Roman"/>
          <w:sz w:val="28"/>
          <w:szCs w:val="28"/>
        </w:rPr>
        <w:t>4) отсутствие четкого распределения зон ответственности, закрепления их документально между политиками университета, факультетами, службами и управлениями создавало дублирование функций, снижало эффективность работы сотрудников.</w:t>
      </w:r>
    </w:p>
    <w:p w14:paraId="1104C111" w14:textId="77777777" w:rsidR="00C62635" w:rsidRPr="001E429D" w:rsidRDefault="00C62635" w:rsidP="00C62635">
      <w:pPr>
        <w:spacing w:line="360" w:lineRule="auto"/>
        <w:ind w:firstLine="709"/>
        <w:jc w:val="both"/>
        <w:rPr>
          <w:rFonts w:ascii="Times New Roman" w:hAnsi="Times New Roman" w:cs="Times New Roman"/>
          <w:sz w:val="28"/>
          <w:szCs w:val="28"/>
        </w:rPr>
      </w:pPr>
      <w:r w:rsidRPr="001E429D">
        <w:rPr>
          <w:rFonts w:ascii="Times New Roman" w:hAnsi="Times New Roman" w:cs="Times New Roman"/>
          <w:sz w:val="28"/>
          <w:szCs w:val="28"/>
        </w:rPr>
        <w:t xml:space="preserve">5) отсутствие единой целевой модели, понятной и донесенной всем сотрудникам университета, формирования стратегии организации любых </w:t>
      </w:r>
      <w:r w:rsidRPr="001E429D">
        <w:rPr>
          <w:rFonts w:ascii="Times New Roman" w:hAnsi="Times New Roman" w:cs="Times New Roman"/>
          <w:sz w:val="28"/>
          <w:szCs w:val="28"/>
        </w:rPr>
        <w:lastRenderedPageBreak/>
        <w:t>мероприятий, направленных на достижение целевых показателей по схеме: оценка проблемы – цель – получение результата – оценка.</w:t>
      </w:r>
    </w:p>
    <w:p w14:paraId="7E6F58AD" w14:textId="77777777" w:rsidR="00C62635" w:rsidRPr="001E429D" w:rsidRDefault="00C62635" w:rsidP="00C62635">
      <w:pPr>
        <w:spacing w:line="360" w:lineRule="auto"/>
        <w:ind w:firstLine="709"/>
        <w:jc w:val="both"/>
        <w:rPr>
          <w:rFonts w:ascii="Times New Roman" w:hAnsi="Times New Roman" w:cs="Times New Roman"/>
          <w:sz w:val="28"/>
          <w:szCs w:val="28"/>
        </w:rPr>
      </w:pPr>
      <w:r w:rsidRPr="001E429D">
        <w:rPr>
          <w:rFonts w:ascii="Times New Roman" w:hAnsi="Times New Roman" w:cs="Times New Roman"/>
          <w:sz w:val="28"/>
          <w:szCs w:val="28"/>
        </w:rPr>
        <w:t xml:space="preserve">Система управления в 2023 году претерпела значительные изменения: </w:t>
      </w:r>
    </w:p>
    <w:p w14:paraId="10A9EB33" w14:textId="77777777" w:rsidR="00C62635" w:rsidRPr="001E429D" w:rsidRDefault="00C62635" w:rsidP="00C62635">
      <w:pPr>
        <w:spacing w:line="360" w:lineRule="auto"/>
        <w:ind w:firstLine="709"/>
        <w:jc w:val="both"/>
        <w:rPr>
          <w:rFonts w:ascii="Times New Roman" w:hAnsi="Times New Roman" w:cs="Times New Roman"/>
          <w:i/>
          <w:iCs/>
          <w:sz w:val="28"/>
          <w:szCs w:val="28"/>
        </w:rPr>
      </w:pPr>
      <w:r w:rsidRPr="001E429D">
        <w:rPr>
          <w:rFonts w:ascii="Times New Roman" w:hAnsi="Times New Roman" w:cs="Times New Roman"/>
          <w:i/>
          <w:iCs/>
          <w:sz w:val="28"/>
          <w:szCs w:val="28"/>
        </w:rPr>
        <w:t>Организация системы проектного управления:</w:t>
      </w:r>
    </w:p>
    <w:p w14:paraId="61B0AADD" w14:textId="77777777" w:rsidR="00C62635" w:rsidRPr="001E429D" w:rsidRDefault="00C62635" w:rsidP="00C62635">
      <w:pPr>
        <w:pStyle w:val="af4"/>
        <w:numPr>
          <w:ilvl w:val="0"/>
          <w:numId w:val="45"/>
        </w:numPr>
        <w:spacing w:after="0" w:line="360" w:lineRule="auto"/>
        <w:ind w:left="0" w:firstLine="709"/>
        <w:jc w:val="both"/>
        <w:rPr>
          <w:rFonts w:ascii="Times New Roman" w:hAnsi="Times New Roman" w:cs="Times New Roman"/>
          <w:sz w:val="28"/>
          <w:szCs w:val="28"/>
          <w:lang w:val="ru-RU"/>
        </w:rPr>
      </w:pPr>
      <w:r w:rsidRPr="001E429D">
        <w:rPr>
          <w:rFonts w:ascii="Times New Roman" w:hAnsi="Times New Roman" w:cs="Times New Roman"/>
          <w:sz w:val="28"/>
          <w:szCs w:val="28"/>
          <w:lang w:val="ru-RU"/>
        </w:rPr>
        <w:t xml:space="preserve">Произведен запуск работы проектного офиса управления программой развития университета. Определена его сфера ответственности в виде инициации, запуска, контроля проектов (сроков их реализации, исполнения бюджетов, достижения заявленных показателей эффективности). Утвержден руководитель проектного офиса, который координирует взаимодействие политик университета, а также организует междисциплинарное взаимодействие в рамках реализации программы развития, курирует исполнение показателей программы. </w:t>
      </w:r>
    </w:p>
    <w:p w14:paraId="5197C7FC" w14:textId="77777777" w:rsidR="00C62635" w:rsidRPr="001E429D" w:rsidRDefault="00C62635" w:rsidP="00C62635">
      <w:pPr>
        <w:pStyle w:val="af4"/>
        <w:numPr>
          <w:ilvl w:val="0"/>
          <w:numId w:val="45"/>
        </w:numPr>
        <w:spacing w:after="0" w:line="360" w:lineRule="auto"/>
        <w:ind w:left="0" w:firstLine="709"/>
        <w:jc w:val="both"/>
        <w:rPr>
          <w:rFonts w:ascii="Times New Roman" w:hAnsi="Times New Roman" w:cs="Times New Roman"/>
          <w:sz w:val="28"/>
          <w:szCs w:val="28"/>
          <w:lang w:val="ru-RU"/>
        </w:rPr>
      </w:pPr>
      <w:r w:rsidRPr="001E429D">
        <w:rPr>
          <w:rFonts w:ascii="Times New Roman" w:hAnsi="Times New Roman" w:cs="Times New Roman"/>
          <w:sz w:val="28"/>
          <w:szCs w:val="28"/>
          <w:lang w:val="ru-RU"/>
        </w:rPr>
        <w:t>Для осуществления руководства проектной деятельностью на высшем уровне создан коллегиальный орган управления – Программный комитет, который включает в себя ректора, руководителя проектного офиса, проректоров, начальника финансово-экономического управления, начальника управления кадров и делопроизводства, руководителя стратегического проекта. Определены функции и полномочия Программного комитета, которые заключаются в экспертизе проектных идей, утверждение методологии проектной деятельности, утверждении бюджетов на реализацию мероприятий, формировании стратегических целей программы развития университета определении соответствия заявленного бюджета проекта эффектам от его реализации.</w:t>
      </w:r>
    </w:p>
    <w:p w14:paraId="46DFF75F" w14:textId="77777777" w:rsidR="00C62635" w:rsidRPr="001E429D" w:rsidRDefault="00C62635" w:rsidP="00C62635">
      <w:pPr>
        <w:pStyle w:val="af4"/>
        <w:numPr>
          <w:ilvl w:val="0"/>
          <w:numId w:val="45"/>
        </w:numPr>
        <w:spacing w:after="0" w:line="360" w:lineRule="auto"/>
        <w:ind w:left="0" w:firstLine="709"/>
        <w:jc w:val="both"/>
        <w:rPr>
          <w:rFonts w:ascii="Times New Roman" w:hAnsi="Times New Roman" w:cs="Times New Roman"/>
          <w:sz w:val="28"/>
          <w:szCs w:val="28"/>
          <w:lang w:val="ru-RU"/>
        </w:rPr>
      </w:pPr>
      <w:r w:rsidRPr="001E429D">
        <w:rPr>
          <w:rFonts w:ascii="Times New Roman" w:hAnsi="Times New Roman" w:cs="Times New Roman"/>
          <w:sz w:val="28"/>
          <w:szCs w:val="28"/>
          <w:lang w:val="ru-RU"/>
        </w:rPr>
        <w:t xml:space="preserve">Изменение подхода к управлению стратегическим проектом. Внедрение инструмента </w:t>
      </w:r>
      <w:r w:rsidRPr="001E429D">
        <w:rPr>
          <w:rFonts w:ascii="Times New Roman" w:hAnsi="Times New Roman" w:cs="Times New Roman"/>
          <w:sz w:val="28"/>
          <w:szCs w:val="28"/>
          <w:lang w:val="en-US"/>
        </w:rPr>
        <w:t>agile</w:t>
      </w:r>
      <w:r w:rsidRPr="001E429D">
        <w:rPr>
          <w:rFonts w:ascii="Times New Roman" w:hAnsi="Times New Roman" w:cs="Times New Roman"/>
          <w:sz w:val="28"/>
          <w:szCs w:val="28"/>
          <w:lang w:val="ru-RU"/>
        </w:rPr>
        <w:t xml:space="preserve"> позволило ускорить процесс его реализации, обеспечить вовлеченность команды, достичь поставленных результатов. </w:t>
      </w:r>
    </w:p>
    <w:p w14:paraId="1921D5C6" w14:textId="77777777" w:rsidR="00C62635" w:rsidRPr="001E429D" w:rsidRDefault="00C62635" w:rsidP="00C62635">
      <w:pPr>
        <w:spacing w:line="360" w:lineRule="auto"/>
        <w:ind w:firstLine="709"/>
        <w:jc w:val="both"/>
        <w:rPr>
          <w:rFonts w:ascii="Times New Roman" w:hAnsi="Times New Roman" w:cs="Times New Roman"/>
          <w:i/>
          <w:iCs/>
          <w:sz w:val="28"/>
          <w:szCs w:val="28"/>
        </w:rPr>
      </w:pPr>
      <w:r w:rsidRPr="001E429D">
        <w:rPr>
          <w:rFonts w:ascii="Times New Roman" w:hAnsi="Times New Roman" w:cs="Times New Roman"/>
          <w:i/>
          <w:iCs/>
          <w:sz w:val="28"/>
          <w:szCs w:val="28"/>
        </w:rPr>
        <w:t>Трансформация управленческой команды университета:</w:t>
      </w:r>
    </w:p>
    <w:p w14:paraId="4212D3BD" w14:textId="77777777" w:rsidR="00C62635" w:rsidRPr="001E429D" w:rsidRDefault="00C62635" w:rsidP="00C62635">
      <w:pPr>
        <w:pStyle w:val="af4"/>
        <w:numPr>
          <w:ilvl w:val="0"/>
          <w:numId w:val="46"/>
        </w:numPr>
        <w:spacing w:after="0" w:line="360" w:lineRule="auto"/>
        <w:ind w:left="0" w:firstLine="709"/>
        <w:jc w:val="both"/>
        <w:rPr>
          <w:rFonts w:ascii="Times New Roman" w:hAnsi="Times New Roman" w:cs="Times New Roman"/>
          <w:sz w:val="28"/>
          <w:szCs w:val="28"/>
          <w:lang w:val="ru-RU"/>
        </w:rPr>
      </w:pPr>
      <w:r w:rsidRPr="001E429D">
        <w:rPr>
          <w:rFonts w:ascii="Times New Roman" w:hAnsi="Times New Roman" w:cs="Times New Roman"/>
          <w:sz w:val="28"/>
          <w:szCs w:val="28"/>
          <w:lang w:val="ru-RU"/>
        </w:rPr>
        <w:t>Привлечение специалистов с опытом проектного управления:</w:t>
      </w:r>
    </w:p>
    <w:p w14:paraId="6751C616" w14:textId="77777777" w:rsidR="00C62635" w:rsidRPr="001E429D" w:rsidRDefault="00C62635" w:rsidP="00C62635">
      <w:pPr>
        <w:spacing w:line="360" w:lineRule="auto"/>
        <w:ind w:firstLine="709"/>
        <w:jc w:val="both"/>
        <w:rPr>
          <w:rFonts w:ascii="Times New Roman" w:hAnsi="Times New Roman" w:cs="Times New Roman"/>
          <w:sz w:val="28"/>
          <w:szCs w:val="28"/>
        </w:rPr>
      </w:pPr>
      <w:r w:rsidRPr="001E429D">
        <w:rPr>
          <w:rFonts w:ascii="Times New Roman" w:hAnsi="Times New Roman" w:cs="Times New Roman"/>
          <w:sz w:val="28"/>
          <w:szCs w:val="28"/>
        </w:rPr>
        <w:t xml:space="preserve">- </w:t>
      </w:r>
      <w:r w:rsidRPr="001E429D">
        <w:rPr>
          <w:rFonts w:ascii="Times New Roman" w:hAnsi="Times New Roman" w:cs="Times New Roman"/>
          <w:sz w:val="28"/>
          <w:szCs w:val="28"/>
          <w:lang w:val="en-US"/>
        </w:rPr>
        <w:t>Scrum</w:t>
      </w:r>
      <w:r w:rsidRPr="001E429D">
        <w:rPr>
          <w:rFonts w:ascii="Times New Roman" w:hAnsi="Times New Roman" w:cs="Times New Roman"/>
          <w:sz w:val="28"/>
          <w:szCs w:val="28"/>
        </w:rPr>
        <w:t>-</w:t>
      </w:r>
      <w:r w:rsidRPr="001E429D">
        <w:rPr>
          <w:rFonts w:ascii="Times New Roman" w:hAnsi="Times New Roman" w:cs="Times New Roman"/>
          <w:sz w:val="28"/>
          <w:szCs w:val="28"/>
          <w:lang w:val="en-US"/>
        </w:rPr>
        <w:t>master</w:t>
      </w:r>
      <w:r w:rsidRPr="001E429D">
        <w:rPr>
          <w:rFonts w:ascii="Times New Roman" w:hAnsi="Times New Roman" w:cs="Times New Roman"/>
          <w:sz w:val="28"/>
          <w:szCs w:val="28"/>
          <w:lang w:val="ru-RU"/>
        </w:rPr>
        <w:t xml:space="preserve"> </w:t>
      </w:r>
      <w:r w:rsidRPr="001E429D">
        <w:rPr>
          <w:rFonts w:ascii="Times New Roman" w:hAnsi="Times New Roman" w:cs="Times New Roman"/>
          <w:sz w:val="28"/>
          <w:szCs w:val="28"/>
        </w:rPr>
        <w:t xml:space="preserve">стратегического проекта – заместитель генерального директора по управлению проектами ГК </w:t>
      </w:r>
      <w:proofErr w:type="spellStart"/>
      <w:r w:rsidRPr="001E429D">
        <w:rPr>
          <w:rFonts w:ascii="Times New Roman" w:hAnsi="Times New Roman" w:cs="Times New Roman"/>
          <w:sz w:val="28"/>
          <w:szCs w:val="28"/>
        </w:rPr>
        <w:t>Амурагроцентр</w:t>
      </w:r>
      <w:proofErr w:type="spellEnd"/>
      <w:r w:rsidRPr="001E429D">
        <w:rPr>
          <w:rFonts w:ascii="Times New Roman" w:hAnsi="Times New Roman" w:cs="Times New Roman"/>
          <w:sz w:val="28"/>
          <w:szCs w:val="28"/>
        </w:rPr>
        <w:t xml:space="preserve"> (компания является индустриальным партнером вуза и членом консорциума). </w:t>
      </w:r>
    </w:p>
    <w:p w14:paraId="47291E52" w14:textId="77777777" w:rsidR="00C62635" w:rsidRPr="001E429D" w:rsidRDefault="00C62635" w:rsidP="00C62635">
      <w:pPr>
        <w:spacing w:line="360" w:lineRule="auto"/>
        <w:ind w:firstLine="709"/>
        <w:jc w:val="both"/>
        <w:rPr>
          <w:rFonts w:ascii="Times New Roman" w:hAnsi="Times New Roman" w:cs="Times New Roman"/>
          <w:sz w:val="28"/>
          <w:szCs w:val="28"/>
        </w:rPr>
      </w:pPr>
      <w:r w:rsidRPr="001E429D">
        <w:rPr>
          <w:rFonts w:ascii="Times New Roman" w:hAnsi="Times New Roman" w:cs="Times New Roman"/>
          <w:sz w:val="28"/>
          <w:szCs w:val="28"/>
        </w:rPr>
        <w:lastRenderedPageBreak/>
        <w:t>- Руководитель проектного офиса с 01.09.203 – выпускник программы «Муравьев-Амурский 2030».</w:t>
      </w:r>
    </w:p>
    <w:p w14:paraId="0F7D11F3" w14:textId="5B82827F" w:rsidR="00C62635" w:rsidRPr="001E429D" w:rsidRDefault="00C62635" w:rsidP="00C62635">
      <w:pPr>
        <w:pStyle w:val="af4"/>
        <w:numPr>
          <w:ilvl w:val="0"/>
          <w:numId w:val="46"/>
        </w:numPr>
        <w:spacing w:after="0" w:line="360" w:lineRule="auto"/>
        <w:ind w:left="0" w:firstLine="709"/>
        <w:jc w:val="both"/>
        <w:rPr>
          <w:rFonts w:ascii="Times New Roman" w:hAnsi="Times New Roman" w:cs="Times New Roman"/>
          <w:sz w:val="28"/>
          <w:szCs w:val="28"/>
          <w:lang w:val="ru-RU"/>
        </w:rPr>
      </w:pPr>
      <w:r w:rsidRPr="001E429D">
        <w:rPr>
          <w:rFonts w:ascii="Times New Roman" w:hAnsi="Times New Roman" w:cs="Times New Roman"/>
          <w:sz w:val="28"/>
          <w:szCs w:val="28"/>
          <w:lang w:val="ru-RU"/>
        </w:rPr>
        <w:t>Привлечение молодых специалистов из «внешней среды» на роль руководителей проектов: «Лаборатория дронов»</w:t>
      </w:r>
      <w:r w:rsidR="007A6334" w:rsidRPr="001E429D">
        <w:rPr>
          <w:rFonts w:ascii="Times New Roman" w:hAnsi="Times New Roman" w:cs="Times New Roman"/>
          <w:sz w:val="28"/>
          <w:szCs w:val="28"/>
          <w:lang w:val="ru-RU"/>
        </w:rPr>
        <w:t xml:space="preserve"> и </w:t>
      </w:r>
      <w:r w:rsidRPr="001E429D">
        <w:rPr>
          <w:rFonts w:ascii="Times New Roman" w:hAnsi="Times New Roman" w:cs="Times New Roman"/>
          <w:sz w:val="28"/>
          <w:szCs w:val="28"/>
          <w:lang w:val="ru-RU"/>
        </w:rPr>
        <w:t>«Школьный университет».</w:t>
      </w:r>
    </w:p>
    <w:p w14:paraId="4C2648CE" w14:textId="77777777" w:rsidR="00C62635" w:rsidRPr="001E429D" w:rsidRDefault="00C62635" w:rsidP="00C62635">
      <w:pPr>
        <w:pStyle w:val="af4"/>
        <w:numPr>
          <w:ilvl w:val="0"/>
          <w:numId w:val="46"/>
        </w:numPr>
        <w:spacing w:after="0" w:line="360" w:lineRule="auto"/>
        <w:ind w:left="0" w:firstLine="709"/>
        <w:jc w:val="both"/>
        <w:rPr>
          <w:rFonts w:ascii="Times New Roman" w:hAnsi="Times New Roman" w:cs="Times New Roman"/>
          <w:sz w:val="28"/>
          <w:szCs w:val="28"/>
          <w:lang w:val="ru-RU"/>
        </w:rPr>
      </w:pPr>
      <w:r w:rsidRPr="001E429D">
        <w:rPr>
          <w:rFonts w:ascii="Times New Roman" w:hAnsi="Times New Roman" w:cs="Times New Roman"/>
          <w:sz w:val="28"/>
          <w:szCs w:val="28"/>
          <w:lang w:val="ru-RU"/>
        </w:rPr>
        <w:t>Проведение стратегических сессий, мозговых штурмов с сотрудниками университета с целью формирования проектных инициатив, преобразующих систему управления, коммуникаций, мотивации, научной, образовательной, воспитательной деятельностей.</w:t>
      </w:r>
    </w:p>
    <w:p w14:paraId="35DC34B5" w14:textId="027C949D" w:rsidR="007A6334" w:rsidRPr="001E429D" w:rsidRDefault="00C62635" w:rsidP="007A6334">
      <w:pPr>
        <w:pStyle w:val="af4"/>
        <w:numPr>
          <w:ilvl w:val="0"/>
          <w:numId w:val="46"/>
        </w:numPr>
        <w:spacing w:after="0" w:line="360" w:lineRule="auto"/>
        <w:ind w:left="0" w:firstLine="709"/>
        <w:jc w:val="both"/>
        <w:rPr>
          <w:rFonts w:ascii="Times New Roman" w:hAnsi="Times New Roman" w:cs="Times New Roman"/>
          <w:sz w:val="28"/>
          <w:szCs w:val="28"/>
          <w:lang w:val="ru-RU"/>
        </w:rPr>
      </w:pPr>
      <w:r w:rsidRPr="001E429D">
        <w:rPr>
          <w:rFonts w:ascii="Times New Roman" w:hAnsi="Times New Roman" w:cs="Times New Roman"/>
          <w:sz w:val="28"/>
          <w:szCs w:val="28"/>
          <w:lang w:val="ru-RU"/>
        </w:rPr>
        <w:t>Обучение основам проектного управления команды университета, формирование новых подходов к реализации программы развития в рамках стажировок в ведущих вузах страны, организация команды для участия в образовательной программе «Школа ректоров»</w:t>
      </w:r>
      <w:r w:rsidR="007A6334" w:rsidRPr="001E429D">
        <w:rPr>
          <w:rFonts w:ascii="Times New Roman" w:hAnsi="Times New Roman" w:cs="Times New Roman"/>
          <w:sz w:val="28"/>
          <w:szCs w:val="28"/>
          <w:lang w:val="ru-RU"/>
        </w:rPr>
        <w:t>, которые начали работу над целевой моделью университета</w:t>
      </w:r>
      <w:r w:rsidRPr="001E429D">
        <w:rPr>
          <w:rFonts w:ascii="Times New Roman" w:hAnsi="Times New Roman" w:cs="Times New Roman"/>
          <w:sz w:val="28"/>
          <w:szCs w:val="28"/>
          <w:lang w:val="ru-RU"/>
        </w:rPr>
        <w:t>.</w:t>
      </w:r>
    </w:p>
    <w:p w14:paraId="2E8155B8" w14:textId="0D5D505C" w:rsidR="007A6334" w:rsidRPr="001E429D" w:rsidRDefault="007A6334" w:rsidP="007A6334">
      <w:pPr>
        <w:pStyle w:val="af4"/>
        <w:numPr>
          <w:ilvl w:val="0"/>
          <w:numId w:val="46"/>
        </w:numPr>
        <w:spacing w:after="0" w:line="360" w:lineRule="auto"/>
        <w:ind w:left="0" w:firstLine="709"/>
        <w:jc w:val="both"/>
        <w:rPr>
          <w:rFonts w:ascii="Times New Roman" w:hAnsi="Times New Roman" w:cs="Times New Roman"/>
          <w:sz w:val="28"/>
          <w:szCs w:val="28"/>
          <w:lang w:val="ru-RU"/>
        </w:rPr>
      </w:pPr>
      <w:r w:rsidRPr="001E429D">
        <w:rPr>
          <w:rFonts w:ascii="Times New Roman" w:hAnsi="Times New Roman" w:cs="Times New Roman"/>
          <w:sz w:val="28"/>
          <w:szCs w:val="28"/>
          <w:lang w:val="ru-RU"/>
        </w:rPr>
        <w:t>Определены объекты управления, выделены ключевые метрики, описывающие объекты,</w:t>
      </w:r>
      <w:r w:rsidR="0014754D" w:rsidRPr="001E429D">
        <w:rPr>
          <w:rFonts w:ascii="Times New Roman" w:hAnsi="Times New Roman" w:cs="Times New Roman"/>
          <w:sz w:val="28"/>
          <w:szCs w:val="28"/>
          <w:lang w:val="ru-RU"/>
        </w:rPr>
        <w:t xml:space="preserve"> начата работа над внедрением </w:t>
      </w:r>
      <w:r w:rsidR="0014754D" w:rsidRPr="001E429D">
        <w:rPr>
          <w:rFonts w:ascii="Times New Roman" w:hAnsi="Times New Roman" w:cs="Times New Roman"/>
          <w:sz w:val="28"/>
          <w:szCs w:val="28"/>
          <w:lang w:val="en-US"/>
        </w:rPr>
        <w:t>KPI</w:t>
      </w:r>
      <w:r w:rsidR="0014754D" w:rsidRPr="001E429D">
        <w:rPr>
          <w:rFonts w:ascii="Times New Roman" w:hAnsi="Times New Roman" w:cs="Times New Roman"/>
          <w:sz w:val="28"/>
          <w:szCs w:val="28"/>
          <w:lang w:val="ru-RU"/>
        </w:rPr>
        <w:t xml:space="preserve"> для сотрудников, от которых зависит достижение целевых показателей. </w:t>
      </w:r>
    </w:p>
    <w:p w14:paraId="3CEDFA41" w14:textId="77777777" w:rsidR="00C62635" w:rsidRPr="001E429D" w:rsidRDefault="00C62635" w:rsidP="00C62635">
      <w:pPr>
        <w:spacing w:line="360" w:lineRule="auto"/>
        <w:ind w:firstLine="709"/>
        <w:jc w:val="both"/>
        <w:rPr>
          <w:rFonts w:ascii="Times New Roman" w:hAnsi="Times New Roman" w:cs="Times New Roman"/>
          <w:i/>
          <w:iCs/>
          <w:sz w:val="28"/>
          <w:szCs w:val="28"/>
        </w:rPr>
      </w:pPr>
      <w:r w:rsidRPr="001E429D">
        <w:rPr>
          <w:rFonts w:ascii="Times New Roman" w:hAnsi="Times New Roman" w:cs="Times New Roman"/>
          <w:i/>
          <w:iCs/>
          <w:sz w:val="28"/>
          <w:szCs w:val="28"/>
        </w:rPr>
        <w:t>Цифровая трансформация управленческих процессов:</w:t>
      </w:r>
    </w:p>
    <w:p w14:paraId="10A6542D" w14:textId="77777777" w:rsidR="00C62635" w:rsidRPr="001E429D" w:rsidRDefault="00C62635" w:rsidP="00C62635">
      <w:pPr>
        <w:spacing w:line="360" w:lineRule="auto"/>
        <w:ind w:firstLine="709"/>
        <w:jc w:val="both"/>
        <w:rPr>
          <w:rFonts w:ascii="Times New Roman" w:hAnsi="Times New Roman" w:cs="Times New Roman"/>
          <w:sz w:val="28"/>
          <w:szCs w:val="28"/>
        </w:rPr>
      </w:pPr>
      <w:r w:rsidRPr="001E429D">
        <w:rPr>
          <w:rFonts w:ascii="Times New Roman" w:hAnsi="Times New Roman" w:cs="Times New Roman"/>
          <w:sz w:val="28"/>
          <w:szCs w:val="28"/>
        </w:rPr>
        <w:t>- реализация мероприятие «единый деканат» - студенческого многофункциональный центр;</w:t>
      </w:r>
    </w:p>
    <w:p w14:paraId="57F7FD8A" w14:textId="4FD02A9D" w:rsidR="00C62635" w:rsidRPr="001E429D" w:rsidRDefault="00C62635" w:rsidP="00C62635">
      <w:pPr>
        <w:spacing w:line="360" w:lineRule="auto"/>
        <w:ind w:firstLine="709"/>
        <w:jc w:val="both"/>
        <w:rPr>
          <w:rFonts w:ascii="Times New Roman" w:hAnsi="Times New Roman" w:cs="Times New Roman"/>
          <w:sz w:val="28"/>
          <w:szCs w:val="28"/>
        </w:rPr>
      </w:pPr>
      <w:r w:rsidRPr="001E429D">
        <w:rPr>
          <w:rFonts w:ascii="Times New Roman" w:hAnsi="Times New Roman" w:cs="Times New Roman"/>
          <w:sz w:val="28"/>
          <w:szCs w:val="28"/>
        </w:rPr>
        <w:t xml:space="preserve">- </w:t>
      </w:r>
      <w:r w:rsidR="0014754D" w:rsidRPr="001E429D">
        <w:rPr>
          <w:rFonts w:ascii="Times New Roman" w:hAnsi="Times New Roman" w:cs="Times New Roman"/>
          <w:sz w:val="28"/>
          <w:szCs w:val="28"/>
          <w:lang w:val="ru-RU"/>
        </w:rPr>
        <w:t>начато внедрение электронного документооборота и системы электронной постановки задач</w:t>
      </w:r>
      <w:r w:rsidRPr="001E429D">
        <w:rPr>
          <w:rFonts w:ascii="Times New Roman" w:hAnsi="Times New Roman" w:cs="Times New Roman"/>
          <w:sz w:val="28"/>
          <w:szCs w:val="28"/>
        </w:rPr>
        <w:t>.</w:t>
      </w:r>
    </w:p>
    <w:p w14:paraId="5FC68401" w14:textId="77777777" w:rsidR="00C62635" w:rsidRPr="001E429D" w:rsidRDefault="00C62635" w:rsidP="00C62635">
      <w:pPr>
        <w:spacing w:line="360" w:lineRule="auto"/>
        <w:ind w:firstLine="709"/>
        <w:jc w:val="both"/>
        <w:rPr>
          <w:rFonts w:ascii="Times New Roman" w:hAnsi="Times New Roman" w:cs="Times New Roman"/>
          <w:i/>
          <w:iCs/>
          <w:sz w:val="28"/>
          <w:szCs w:val="28"/>
        </w:rPr>
      </w:pPr>
      <w:r w:rsidRPr="001E429D">
        <w:rPr>
          <w:rFonts w:ascii="Times New Roman" w:hAnsi="Times New Roman" w:cs="Times New Roman"/>
          <w:i/>
          <w:iCs/>
          <w:sz w:val="28"/>
          <w:szCs w:val="28"/>
        </w:rPr>
        <w:t>Приоритетные направления для трансформации системы управления на 2024 год:</w:t>
      </w:r>
    </w:p>
    <w:p w14:paraId="5DC2F147" w14:textId="77777777" w:rsidR="00C62635" w:rsidRPr="001E429D" w:rsidRDefault="00C62635" w:rsidP="00C62635">
      <w:pPr>
        <w:spacing w:line="360" w:lineRule="auto"/>
        <w:ind w:firstLine="709"/>
        <w:jc w:val="both"/>
        <w:rPr>
          <w:rFonts w:ascii="Times New Roman" w:hAnsi="Times New Roman" w:cs="Times New Roman"/>
          <w:sz w:val="28"/>
          <w:szCs w:val="28"/>
        </w:rPr>
      </w:pPr>
      <w:r w:rsidRPr="001E429D">
        <w:rPr>
          <w:rFonts w:ascii="Times New Roman" w:hAnsi="Times New Roman" w:cs="Times New Roman"/>
          <w:sz w:val="28"/>
          <w:szCs w:val="28"/>
        </w:rPr>
        <w:t xml:space="preserve">1) Полная цифровизация системы управления университетом: </w:t>
      </w:r>
    </w:p>
    <w:p w14:paraId="1AAF259C" w14:textId="77777777" w:rsidR="00C62635" w:rsidRPr="001E429D" w:rsidRDefault="00C62635" w:rsidP="00C62635">
      <w:pPr>
        <w:spacing w:line="360" w:lineRule="auto"/>
        <w:ind w:firstLine="709"/>
        <w:jc w:val="both"/>
        <w:rPr>
          <w:rFonts w:ascii="Times New Roman" w:hAnsi="Times New Roman" w:cs="Times New Roman"/>
          <w:sz w:val="28"/>
          <w:szCs w:val="28"/>
        </w:rPr>
      </w:pPr>
      <w:r w:rsidRPr="001E429D">
        <w:rPr>
          <w:rFonts w:ascii="Times New Roman" w:hAnsi="Times New Roman" w:cs="Times New Roman"/>
          <w:sz w:val="28"/>
          <w:szCs w:val="28"/>
        </w:rPr>
        <w:t xml:space="preserve">- всей проектной деятельности (внедрение программного продукта, позволяющего контролировать ход реализации проектов и мероприятий), </w:t>
      </w:r>
    </w:p>
    <w:p w14:paraId="4C428BF7" w14:textId="77777777" w:rsidR="00C62635" w:rsidRPr="001E429D" w:rsidRDefault="00C62635" w:rsidP="00C62635">
      <w:pPr>
        <w:spacing w:line="360" w:lineRule="auto"/>
        <w:ind w:firstLine="709"/>
        <w:jc w:val="both"/>
        <w:rPr>
          <w:rFonts w:ascii="Times New Roman" w:hAnsi="Times New Roman" w:cs="Times New Roman"/>
          <w:sz w:val="28"/>
          <w:szCs w:val="28"/>
        </w:rPr>
      </w:pPr>
      <w:r w:rsidRPr="001E429D">
        <w:rPr>
          <w:rFonts w:ascii="Times New Roman" w:hAnsi="Times New Roman" w:cs="Times New Roman"/>
          <w:sz w:val="28"/>
          <w:szCs w:val="28"/>
        </w:rPr>
        <w:t>- формирование единого календаря мероприятий, проводимых в университете;</w:t>
      </w:r>
    </w:p>
    <w:p w14:paraId="300068B6" w14:textId="2FD021BF" w:rsidR="00C62635" w:rsidRPr="001E429D" w:rsidRDefault="00C62635" w:rsidP="00C62635">
      <w:pPr>
        <w:spacing w:line="360" w:lineRule="auto"/>
        <w:ind w:firstLine="709"/>
        <w:jc w:val="both"/>
        <w:rPr>
          <w:rFonts w:ascii="Times New Roman" w:hAnsi="Times New Roman" w:cs="Times New Roman"/>
          <w:sz w:val="28"/>
          <w:szCs w:val="28"/>
        </w:rPr>
      </w:pPr>
      <w:r w:rsidRPr="001E429D">
        <w:rPr>
          <w:rFonts w:ascii="Times New Roman" w:hAnsi="Times New Roman" w:cs="Times New Roman"/>
          <w:sz w:val="28"/>
          <w:szCs w:val="28"/>
        </w:rPr>
        <w:t>- пересборка процессов всех структурных подразделений, отказ от неэффективных способов управления, коммуникации, контроля, делегирования; автоматизация процессов (</w:t>
      </w:r>
      <w:r w:rsidR="0014754D" w:rsidRPr="001E429D">
        <w:rPr>
          <w:rFonts w:ascii="Times New Roman" w:hAnsi="Times New Roman" w:cs="Times New Roman"/>
          <w:sz w:val="28"/>
          <w:szCs w:val="28"/>
          <w:lang w:val="ru-RU"/>
        </w:rPr>
        <w:t xml:space="preserve">планируется полное внедрение электронной </w:t>
      </w:r>
      <w:r w:rsidRPr="001E429D">
        <w:rPr>
          <w:rFonts w:ascii="Times New Roman" w:hAnsi="Times New Roman" w:cs="Times New Roman"/>
          <w:sz w:val="28"/>
          <w:szCs w:val="28"/>
        </w:rPr>
        <w:t xml:space="preserve">постановки задач, внедрение электронного документооборота, проведение </w:t>
      </w:r>
      <w:r w:rsidRPr="001E429D">
        <w:rPr>
          <w:rFonts w:ascii="Times New Roman" w:hAnsi="Times New Roman" w:cs="Times New Roman"/>
          <w:sz w:val="28"/>
          <w:szCs w:val="28"/>
          <w:lang w:val="en-US"/>
        </w:rPr>
        <w:t>online</w:t>
      </w:r>
      <w:r w:rsidRPr="001E429D">
        <w:rPr>
          <w:rFonts w:ascii="Times New Roman" w:hAnsi="Times New Roman" w:cs="Times New Roman"/>
          <w:sz w:val="28"/>
          <w:szCs w:val="28"/>
          <w:lang w:val="ru-RU"/>
        </w:rPr>
        <w:t xml:space="preserve"> </w:t>
      </w:r>
      <w:r w:rsidRPr="001E429D">
        <w:rPr>
          <w:rFonts w:ascii="Times New Roman" w:hAnsi="Times New Roman" w:cs="Times New Roman"/>
          <w:sz w:val="28"/>
          <w:szCs w:val="28"/>
        </w:rPr>
        <w:t>планерок);</w:t>
      </w:r>
    </w:p>
    <w:p w14:paraId="1ABDC9C3" w14:textId="729A96FA" w:rsidR="00C62635" w:rsidRPr="001E429D" w:rsidRDefault="00C62635" w:rsidP="00C62635">
      <w:pPr>
        <w:spacing w:line="360" w:lineRule="auto"/>
        <w:ind w:firstLine="709"/>
        <w:jc w:val="both"/>
        <w:rPr>
          <w:rFonts w:ascii="Times New Roman" w:hAnsi="Times New Roman" w:cs="Times New Roman"/>
          <w:sz w:val="28"/>
          <w:szCs w:val="28"/>
          <w:lang w:val="ru-RU"/>
        </w:rPr>
      </w:pPr>
      <w:r w:rsidRPr="001E429D">
        <w:rPr>
          <w:rFonts w:ascii="Times New Roman" w:hAnsi="Times New Roman" w:cs="Times New Roman"/>
          <w:sz w:val="28"/>
          <w:szCs w:val="28"/>
        </w:rPr>
        <w:lastRenderedPageBreak/>
        <w:t>2) Создание единого информационного пространства, формирующего представление о ходе реализации и возможностях программы развития университета</w:t>
      </w:r>
      <w:r w:rsidR="0014754D" w:rsidRPr="001E429D">
        <w:rPr>
          <w:rFonts w:ascii="Times New Roman" w:hAnsi="Times New Roman" w:cs="Times New Roman"/>
          <w:sz w:val="28"/>
          <w:szCs w:val="28"/>
          <w:lang w:val="ru-RU"/>
        </w:rPr>
        <w:t xml:space="preserve">: информация обо всех проектах на сайте; систематические встречи с сотрудниками университета с целью информирования о ходе реализации программы, проведение стратегических сессий с целью проектирования внедрения целевой модели университета. </w:t>
      </w:r>
    </w:p>
    <w:p w14:paraId="7DF207CA" w14:textId="77777777" w:rsidR="00C62635" w:rsidRPr="001E429D" w:rsidRDefault="00C62635" w:rsidP="00C62635">
      <w:pPr>
        <w:spacing w:line="360" w:lineRule="auto"/>
        <w:ind w:firstLine="709"/>
        <w:jc w:val="both"/>
        <w:rPr>
          <w:rFonts w:ascii="Times New Roman" w:hAnsi="Times New Roman" w:cs="Times New Roman"/>
          <w:sz w:val="28"/>
          <w:szCs w:val="28"/>
        </w:rPr>
      </w:pPr>
      <w:r w:rsidRPr="001E429D">
        <w:rPr>
          <w:rFonts w:ascii="Times New Roman" w:hAnsi="Times New Roman" w:cs="Times New Roman"/>
          <w:sz w:val="28"/>
          <w:szCs w:val="28"/>
        </w:rPr>
        <w:t>3) Проведение оценки компетенций управленческого персонала, создание системы мотивации и поощрения за самостоятельную «прокачку» своих компетенций.</w:t>
      </w:r>
    </w:p>
    <w:p w14:paraId="4921DB4D" w14:textId="77777777" w:rsidR="00C62635" w:rsidRPr="001E429D" w:rsidRDefault="00C62635" w:rsidP="00C62635">
      <w:pPr>
        <w:spacing w:line="360" w:lineRule="auto"/>
        <w:ind w:firstLine="709"/>
        <w:jc w:val="both"/>
        <w:rPr>
          <w:rFonts w:ascii="Times New Roman" w:hAnsi="Times New Roman" w:cs="Times New Roman"/>
          <w:sz w:val="28"/>
          <w:szCs w:val="28"/>
        </w:rPr>
      </w:pPr>
      <w:r w:rsidRPr="001E429D">
        <w:rPr>
          <w:rFonts w:ascii="Times New Roman" w:hAnsi="Times New Roman" w:cs="Times New Roman"/>
          <w:sz w:val="28"/>
          <w:szCs w:val="28"/>
        </w:rPr>
        <w:t>4) Обучение управленческого персонала по направлениям: основы менеджмента, проведение эффективных планерок, управление изменениями в организации.</w:t>
      </w:r>
    </w:p>
    <w:p w14:paraId="32E6E9D2" w14:textId="77777777" w:rsidR="00C62635" w:rsidRPr="001E429D" w:rsidRDefault="00C62635" w:rsidP="00C62635">
      <w:pPr>
        <w:spacing w:line="360" w:lineRule="auto"/>
        <w:ind w:firstLine="709"/>
        <w:jc w:val="both"/>
        <w:rPr>
          <w:rFonts w:ascii="Times New Roman" w:hAnsi="Times New Roman" w:cs="Times New Roman"/>
          <w:sz w:val="28"/>
          <w:szCs w:val="28"/>
        </w:rPr>
      </w:pPr>
      <w:r w:rsidRPr="001E429D">
        <w:rPr>
          <w:rFonts w:ascii="Times New Roman" w:hAnsi="Times New Roman" w:cs="Times New Roman"/>
          <w:sz w:val="28"/>
          <w:szCs w:val="28"/>
        </w:rPr>
        <w:t xml:space="preserve">5) Распределение зон ответственности между политиками, факультетами, проектными командами, формирование показателей эффективности, формирование системы мотивации в привязке к показателям эффективности. </w:t>
      </w:r>
    </w:p>
    <w:p w14:paraId="5FA4F6C0" w14:textId="77777777" w:rsidR="00C62635" w:rsidRPr="001E429D" w:rsidRDefault="00C62635" w:rsidP="00C62635">
      <w:pPr>
        <w:spacing w:line="360" w:lineRule="auto"/>
        <w:ind w:firstLine="709"/>
        <w:jc w:val="both"/>
        <w:rPr>
          <w:rFonts w:ascii="Times New Roman" w:hAnsi="Times New Roman" w:cs="Times New Roman"/>
          <w:sz w:val="28"/>
          <w:szCs w:val="28"/>
        </w:rPr>
      </w:pPr>
      <w:r w:rsidRPr="001E429D">
        <w:rPr>
          <w:rFonts w:ascii="Times New Roman" w:hAnsi="Times New Roman" w:cs="Times New Roman"/>
          <w:sz w:val="28"/>
          <w:szCs w:val="28"/>
        </w:rPr>
        <w:t>6) Определение стратегических задач для каждой из политик и необходимого результата, соответствующего показателям эффективности, разработка портфеля проектов и мероприятий, которые бы отвечали целям реализации программы развития.</w:t>
      </w:r>
    </w:p>
    <w:p w14:paraId="569B1F4E" w14:textId="77777777" w:rsidR="00C62635" w:rsidRPr="001E429D" w:rsidRDefault="00C62635" w:rsidP="00C62635">
      <w:pPr>
        <w:spacing w:line="360" w:lineRule="auto"/>
        <w:ind w:firstLine="709"/>
        <w:jc w:val="both"/>
        <w:rPr>
          <w:rFonts w:ascii="Times New Roman" w:hAnsi="Times New Roman" w:cs="Times New Roman"/>
          <w:sz w:val="28"/>
          <w:szCs w:val="28"/>
        </w:rPr>
      </w:pPr>
      <w:r w:rsidRPr="001E429D">
        <w:rPr>
          <w:rFonts w:ascii="Times New Roman" w:hAnsi="Times New Roman" w:cs="Times New Roman"/>
          <w:sz w:val="28"/>
          <w:szCs w:val="28"/>
        </w:rPr>
        <w:t>7) Включение в процесс управления программой развития представителей региональных органов власти, крупных инвестиционных проектов (внешняя экспертиза проектов, совместное формирование стратегических целей университета, образа выпускника, социальной роли университета в регионе).</w:t>
      </w:r>
    </w:p>
    <w:p w14:paraId="164C532F" w14:textId="43557039" w:rsidR="00C62635" w:rsidRPr="001E429D" w:rsidRDefault="00C62635" w:rsidP="00C62635">
      <w:pPr>
        <w:spacing w:line="360" w:lineRule="auto"/>
        <w:ind w:firstLine="709"/>
        <w:jc w:val="both"/>
        <w:rPr>
          <w:rFonts w:ascii="Times New Roman" w:hAnsi="Times New Roman" w:cs="Times New Roman"/>
          <w:i/>
          <w:iCs/>
          <w:sz w:val="28"/>
          <w:szCs w:val="28"/>
          <w:lang w:val="ru-RU"/>
        </w:rPr>
      </w:pPr>
      <w:r w:rsidRPr="001E429D">
        <w:rPr>
          <w:rFonts w:ascii="Times New Roman" w:hAnsi="Times New Roman" w:cs="Times New Roman"/>
          <w:i/>
          <w:iCs/>
          <w:sz w:val="28"/>
          <w:szCs w:val="28"/>
          <w:lang w:val="ru-RU"/>
        </w:rPr>
        <w:t>1.9 Финансовая модель университета</w:t>
      </w:r>
    </w:p>
    <w:p w14:paraId="6C8BF0B9" w14:textId="0135DEA5" w:rsidR="008F244F" w:rsidRPr="001E429D" w:rsidRDefault="00C62635" w:rsidP="00C62635">
      <w:pPr>
        <w:pStyle w:val="af6"/>
        <w:tabs>
          <w:tab w:val="left" w:pos="140"/>
        </w:tabs>
        <w:spacing w:before="0" w:beforeAutospacing="0" w:after="60" w:afterAutospacing="0" w:line="360" w:lineRule="auto"/>
        <w:ind w:firstLine="720"/>
        <w:jc w:val="both"/>
        <w:textAlignment w:val="baseline"/>
        <w:rPr>
          <w:sz w:val="28"/>
          <w:szCs w:val="28"/>
        </w:rPr>
      </w:pPr>
      <w:r w:rsidRPr="001E429D">
        <w:rPr>
          <w:sz w:val="28"/>
          <w:szCs w:val="28"/>
        </w:rPr>
        <w:t>Изменение финансовой модели является основой реализации процесса трансформации университета. Привычная финансовая модель не обеспечивала эффективность, была направлена на «выживание университета» и не соответствовала реальным потребностям времени. В этом году запланировано увеличение доли НИОКР</w:t>
      </w:r>
      <w:r w:rsidR="008F244F" w:rsidRPr="001E429D">
        <w:rPr>
          <w:sz w:val="28"/>
          <w:szCs w:val="28"/>
        </w:rPr>
        <w:t xml:space="preserve"> в 1,5 раза. На 2024 год произведена декомпозиция источников формирования НИОКР, с учетом формирования новых научно-исследовательских проектов и </w:t>
      </w:r>
      <w:r w:rsidR="008F244F" w:rsidRPr="001E429D">
        <w:rPr>
          <w:sz w:val="28"/>
          <w:szCs w:val="28"/>
        </w:rPr>
        <w:lastRenderedPageBreak/>
        <w:t>открытия новых направлений экспертной деятельности.</w:t>
      </w:r>
      <w:r w:rsidRPr="001E429D">
        <w:rPr>
          <w:sz w:val="28"/>
          <w:szCs w:val="28"/>
        </w:rPr>
        <w:t xml:space="preserve"> </w:t>
      </w:r>
      <w:r w:rsidR="008F244F" w:rsidRPr="001E429D">
        <w:rPr>
          <w:sz w:val="28"/>
          <w:szCs w:val="28"/>
        </w:rPr>
        <w:t xml:space="preserve">Произведена </w:t>
      </w:r>
      <w:r w:rsidRPr="001E429D">
        <w:rPr>
          <w:sz w:val="28"/>
          <w:szCs w:val="28"/>
        </w:rPr>
        <w:t>дифференциация источников финансирования</w:t>
      </w:r>
      <w:r w:rsidR="008F244F" w:rsidRPr="001E429D">
        <w:rPr>
          <w:sz w:val="28"/>
          <w:szCs w:val="28"/>
        </w:rPr>
        <w:t>,</w:t>
      </w:r>
      <w:r w:rsidRPr="001E429D">
        <w:rPr>
          <w:sz w:val="28"/>
          <w:szCs w:val="28"/>
        </w:rPr>
        <w:t xml:space="preserve"> включая возможность финансирования некоторых видов деятельности за счет средств участников консорциума</w:t>
      </w:r>
      <w:r w:rsidR="00577955" w:rsidRPr="001E429D">
        <w:rPr>
          <w:sz w:val="28"/>
          <w:szCs w:val="28"/>
        </w:rPr>
        <w:t>, членов попечительского совета.</w:t>
      </w:r>
      <w:r w:rsidR="008F244F" w:rsidRPr="001E429D">
        <w:rPr>
          <w:sz w:val="28"/>
          <w:szCs w:val="28"/>
        </w:rPr>
        <w:t xml:space="preserve"> Согласована с участниками попечительского совета схема софинансирования проектов, реализуемых в рамках программы развития университета, интересантами которых они являются. Введены </w:t>
      </w:r>
      <w:r w:rsidR="008F244F" w:rsidRPr="001E429D">
        <w:rPr>
          <w:sz w:val="28"/>
          <w:szCs w:val="28"/>
          <w:lang w:val="en-US"/>
        </w:rPr>
        <w:t>KPI</w:t>
      </w:r>
      <w:r w:rsidR="008F244F" w:rsidRPr="001E429D">
        <w:rPr>
          <w:sz w:val="28"/>
          <w:szCs w:val="28"/>
        </w:rPr>
        <w:t xml:space="preserve"> для ответственных лиц за достижение показателей объема НИОКР и поступления средств от реализации платных образовательных программ, а также за привлечение софинансирования реализации программы развития от партнеров (организация специализированных лабораторий и аудиторий, покупка оборудования для научно-исследовательской деятельности, образовательного и воспитательного процесса).</w:t>
      </w:r>
    </w:p>
    <w:p w14:paraId="53199D23" w14:textId="36A82B25" w:rsidR="00C62635" w:rsidRPr="001E429D" w:rsidRDefault="00577955" w:rsidP="00C62635">
      <w:pPr>
        <w:pStyle w:val="af6"/>
        <w:tabs>
          <w:tab w:val="left" w:pos="140"/>
        </w:tabs>
        <w:spacing w:before="0" w:beforeAutospacing="0" w:after="60" w:afterAutospacing="0" w:line="360" w:lineRule="auto"/>
        <w:ind w:firstLine="720"/>
        <w:jc w:val="both"/>
        <w:textAlignment w:val="baseline"/>
        <w:rPr>
          <w:sz w:val="28"/>
          <w:szCs w:val="28"/>
        </w:rPr>
      </w:pPr>
      <w:r w:rsidRPr="001E429D">
        <w:rPr>
          <w:sz w:val="28"/>
          <w:szCs w:val="28"/>
        </w:rPr>
        <w:t xml:space="preserve"> Реализовано увеличение источников внебюджетного финансирования за счет реализации новых программ ДПО, открытия новых лабораторий, изменения подхода к продвижению НИОКР</w:t>
      </w:r>
      <w:r w:rsidR="00C62635" w:rsidRPr="001E429D">
        <w:rPr>
          <w:sz w:val="28"/>
          <w:szCs w:val="28"/>
        </w:rPr>
        <w:t>.</w:t>
      </w:r>
    </w:p>
    <w:p w14:paraId="17CBE4AE" w14:textId="02DE438E" w:rsidR="00577955" w:rsidRPr="001E429D" w:rsidRDefault="00577955" w:rsidP="00C62635">
      <w:pPr>
        <w:pStyle w:val="af6"/>
        <w:tabs>
          <w:tab w:val="left" w:pos="140"/>
        </w:tabs>
        <w:spacing w:before="0" w:beforeAutospacing="0" w:after="60" w:afterAutospacing="0" w:line="360" w:lineRule="auto"/>
        <w:ind w:firstLine="720"/>
        <w:jc w:val="both"/>
        <w:textAlignment w:val="baseline"/>
        <w:rPr>
          <w:i/>
          <w:iCs/>
          <w:sz w:val="28"/>
          <w:szCs w:val="28"/>
        </w:rPr>
      </w:pPr>
      <w:r w:rsidRPr="001E429D">
        <w:rPr>
          <w:i/>
          <w:iCs/>
          <w:sz w:val="28"/>
          <w:szCs w:val="28"/>
        </w:rPr>
        <w:t>1.10 Политика в области цифровой трансформации и открытых данных</w:t>
      </w:r>
    </w:p>
    <w:p w14:paraId="45A17162" w14:textId="77777777" w:rsidR="00577955" w:rsidRPr="001E429D" w:rsidRDefault="00577955" w:rsidP="00577955">
      <w:pPr>
        <w:spacing w:line="360" w:lineRule="auto"/>
        <w:ind w:firstLine="709"/>
        <w:jc w:val="both"/>
        <w:rPr>
          <w:rFonts w:ascii="Times New Roman" w:hAnsi="Times New Roman" w:cs="Times New Roman"/>
          <w:sz w:val="28"/>
          <w:szCs w:val="28"/>
        </w:rPr>
      </w:pPr>
      <w:r w:rsidRPr="001E429D">
        <w:rPr>
          <w:rFonts w:ascii="Times New Roman" w:hAnsi="Times New Roman" w:cs="Times New Roman"/>
          <w:sz w:val="28"/>
          <w:szCs w:val="28"/>
        </w:rPr>
        <w:t xml:space="preserve">  Отчетный год характеризуется началом реализации Плана цифровой трансформации, утвержденного 19.12.2022 года на Ученом совете университета, в рамках которого реализованы мероприятия по приведению сетевой инфраструктуры в состояние, соответствующее сетям корпоративного уровня.</w:t>
      </w:r>
    </w:p>
    <w:p w14:paraId="5D878EDF" w14:textId="77777777" w:rsidR="00577955" w:rsidRPr="001E429D" w:rsidRDefault="00577955" w:rsidP="00577955">
      <w:pPr>
        <w:spacing w:line="360" w:lineRule="auto"/>
        <w:ind w:firstLine="709"/>
        <w:jc w:val="both"/>
        <w:rPr>
          <w:rFonts w:ascii="Times New Roman" w:hAnsi="Times New Roman" w:cs="Times New Roman"/>
          <w:sz w:val="28"/>
          <w:szCs w:val="28"/>
        </w:rPr>
      </w:pPr>
      <w:r w:rsidRPr="001E429D">
        <w:rPr>
          <w:rFonts w:ascii="Times New Roman" w:hAnsi="Times New Roman" w:cs="Times New Roman"/>
          <w:sz w:val="28"/>
          <w:szCs w:val="28"/>
        </w:rPr>
        <w:t xml:space="preserve">Университет продолжил формировать единое цифровое поле для академического сообщества университета. Производятся работы по обновлению локальных вычислительных систем, запуску внутрисетевых ресурсов. В текущем году завершается объединение всех корпусов университета </w:t>
      </w:r>
      <w:bookmarkStart w:id="3" w:name="_Hlk148646173"/>
      <w:r w:rsidRPr="001E429D">
        <w:rPr>
          <w:rFonts w:ascii="Times New Roman" w:hAnsi="Times New Roman" w:cs="Times New Roman"/>
          <w:sz w:val="28"/>
          <w:szCs w:val="28"/>
        </w:rPr>
        <w:t>единой вычислительной сетью на основе оптоволоконной связи</w:t>
      </w:r>
      <w:bookmarkEnd w:id="3"/>
      <w:r w:rsidRPr="001E429D">
        <w:rPr>
          <w:rFonts w:ascii="Times New Roman" w:hAnsi="Times New Roman" w:cs="Times New Roman"/>
          <w:sz w:val="28"/>
          <w:szCs w:val="28"/>
        </w:rPr>
        <w:t xml:space="preserve">. </w:t>
      </w:r>
      <w:bookmarkStart w:id="4" w:name="_Hlk148645986"/>
      <w:r w:rsidRPr="001E429D">
        <w:rPr>
          <w:rFonts w:ascii="Times New Roman" w:hAnsi="Times New Roman" w:cs="Times New Roman"/>
          <w:sz w:val="28"/>
          <w:szCs w:val="28"/>
        </w:rPr>
        <w:t xml:space="preserve">Внутрисетевая пропускная способность увеличится до 1Gb/сек. </w:t>
      </w:r>
    </w:p>
    <w:bookmarkEnd w:id="4"/>
    <w:p w14:paraId="3480EBC9" w14:textId="77777777" w:rsidR="00577955" w:rsidRPr="001E429D" w:rsidRDefault="00577955" w:rsidP="00577955">
      <w:pPr>
        <w:spacing w:line="360" w:lineRule="auto"/>
        <w:ind w:firstLine="709"/>
        <w:jc w:val="both"/>
        <w:rPr>
          <w:rFonts w:ascii="Times New Roman" w:hAnsi="Times New Roman" w:cs="Times New Roman"/>
          <w:sz w:val="28"/>
          <w:szCs w:val="28"/>
        </w:rPr>
      </w:pPr>
      <w:r w:rsidRPr="001E429D">
        <w:rPr>
          <w:rFonts w:ascii="Times New Roman" w:hAnsi="Times New Roman" w:cs="Times New Roman"/>
          <w:sz w:val="28"/>
          <w:szCs w:val="28"/>
        </w:rPr>
        <w:t xml:space="preserve">Завершается комплекс работ по оснащению вновь создаваемого учебно-научного Центра цифровых технологий отечественным программным обеспечением (ПО Astra Linux; ПО "Образовательная платформа Этюд"; ПО "Среда моделирования и технических вычислений </w:t>
      </w:r>
      <w:proofErr w:type="spellStart"/>
      <w:r w:rsidRPr="001E429D">
        <w:rPr>
          <w:rFonts w:ascii="Times New Roman" w:hAnsi="Times New Roman" w:cs="Times New Roman"/>
          <w:sz w:val="28"/>
          <w:szCs w:val="28"/>
        </w:rPr>
        <w:t>Engee</w:t>
      </w:r>
      <w:proofErr w:type="spellEnd"/>
      <w:r w:rsidRPr="001E429D">
        <w:rPr>
          <w:rFonts w:ascii="Times New Roman" w:hAnsi="Times New Roman" w:cs="Times New Roman"/>
          <w:sz w:val="28"/>
          <w:szCs w:val="28"/>
        </w:rPr>
        <w:t>"; ПО "РИТМ.РЕАЛЬНОЕ ВРЕМЯ"; КПМ "РИТМ-Стандартный".</w:t>
      </w:r>
    </w:p>
    <w:p w14:paraId="50E251A4" w14:textId="77777777" w:rsidR="00577955" w:rsidRPr="001E429D" w:rsidRDefault="00577955" w:rsidP="00577955">
      <w:pPr>
        <w:spacing w:line="360" w:lineRule="auto"/>
        <w:ind w:firstLine="709"/>
        <w:jc w:val="both"/>
        <w:rPr>
          <w:rFonts w:ascii="Times New Roman" w:hAnsi="Times New Roman" w:cs="Times New Roman"/>
          <w:sz w:val="28"/>
          <w:szCs w:val="28"/>
        </w:rPr>
      </w:pPr>
      <w:r w:rsidRPr="001E429D">
        <w:rPr>
          <w:rFonts w:ascii="Times New Roman" w:hAnsi="Times New Roman" w:cs="Times New Roman"/>
          <w:sz w:val="28"/>
          <w:szCs w:val="28"/>
        </w:rPr>
        <w:lastRenderedPageBreak/>
        <w:t xml:space="preserve">Подписано Соглашение о сотрудничестве между университетом и Группой компаний «Астра» о создании в Амурской области авторизованного учебного центра ГК «Астра» на базе нашего вуза. Это является большим шагом в направлении подготовки кадров для ИТ-импортозамещения компаний агропромышленного сектора и развития цифровой экономики Амурской области. В настоящее время производится обучение технических специалистов администрированию в отечественной операционной системе </w:t>
      </w:r>
      <w:proofErr w:type="spellStart"/>
      <w:r w:rsidRPr="001E429D">
        <w:rPr>
          <w:rFonts w:ascii="Times New Roman" w:hAnsi="Times New Roman" w:cs="Times New Roman"/>
          <w:sz w:val="28"/>
          <w:szCs w:val="28"/>
        </w:rPr>
        <w:t>АстраЛинукс</w:t>
      </w:r>
      <w:proofErr w:type="spellEnd"/>
      <w:r w:rsidRPr="001E429D">
        <w:rPr>
          <w:rFonts w:ascii="Times New Roman" w:hAnsi="Times New Roman" w:cs="Times New Roman"/>
          <w:sz w:val="28"/>
          <w:szCs w:val="28"/>
        </w:rPr>
        <w:t xml:space="preserve">. Сертифицированные специалисты университета передают знания сотрудникам структурных подразделений через повышение квалификации в области компьютерной грамотности.  Работа проводится в рамках импортозамещения программного обеспечения и позволит инфраструктуре университета быть устойчивой к внешним угрозам и защите обрабатываемой информации. Кроме того, проводится обучение двух сотрудников центра информатизации учебного процесса по пяти образовательным программам </w:t>
      </w:r>
      <w:proofErr w:type="spellStart"/>
      <w:r w:rsidRPr="001E429D">
        <w:rPr>
          <w:rFonts w:ascii="Times New Roman" w:hAnsi="Times New Roman" w:cs="Times New Roman"/>
          <w:sz w:val="28"/>
          <w:szCs w:val="28"/>
        </w:rPr>
        <w:t>АстраЛинукс</w:t>
      </w:r>
      <w:proofErr w:type="spellEnd"/>
      <w:r w:rsidRPr="001E429D">
        <w:rPr>
          <w:rFonts w:ascii="Times New Roman" w:hAnsi="Times New Roman" w:cs="Times New Roman"/>
          <w:sz w:val="28"/>
          <w:szCs w:val="28"/>
        </w:rPr>
        <w:t>. Успешное обучение по программам позволит открыть на базе вуза авторизованный учебный центр компетенций по работе с отечественным программным обеспечением и стать одним из первых аграрных вузов на Дальнем Востоке, который сможет обучать навыкам работы в компьютерных программах разработчиков крупнейшей компании России ГК «Астра».</w:t>
      </w:r>
    </w:p>
    <w:p w14:paraId="1562CF55" w14:textId="77777777" w:rsidR="00577955" w:rsidRPr="001E429D" w:rsidRDefault="00577955" w:rsidP="00577955">
      <w:pPr>
        <w:spacing w:line="360" w:lineRule="auto"/>
        <w:ind w:firstLine="709"/>
        <w:jc w:val="both"/>
        <w:rPr>
          <w:rFonts w:ascii="Times New Roman" w:hAnsi="Times New Roman" w:cs="Times New Roman"/>
          <w:sz w:val="28"/>
          <w:szCs w:val="28"/>
        </w:rPr>
      </w:pPr>
      <w:r w:rsidRPr="001E429D">
        <w:rPr>
          <w:rFonts w:ascii="Times New Roman" w:hAnsi="Times New Roman" w:cs="Times New Roman"/>
          <w:sz w:val="28"/>
          <w:szCs w:val="28"/>
        </w:rPr>
        <w:t xml:space="preserve">Разработана платформа «Единый деканат» и на её основе создан сервис для взаимодействия студентов со структурными подразделениями в части документального обмена необходимой информацией. </w:t>
      </w:r>
    </w:p>
    <w:p w14:paraId="0AB89FB0" w14:textId="77777777" w:rsidR="00577955" w:rsidRPr="001E429D" w:rsidRDefault="00577955" w:rsidP="00577955">
      <w:pPr>
        <w:spacing w:line="360" w:lineRule="auto"/>
        <w:ind w:firstLine="709"/>
        <w:jc w:val="both"/>
        <w:rPr>
          <w:rFonts w:ascii="Times New Roman" w:hAnsi="Times New Roman" w:cs="Times New Roman"/>
          <w:sz w:val="28"/>
          <w:szCs w:val="28"/>
        </w:rPr>
      </w:pPr>
      <w:r w:rsidRPr="001E429D">
        <w:rPr>
          <w:rFonts w:ascii="Times New Roman" w:hAnsi="Times New Roman" w:cs="Times New Roman"/>
          <w:sz w:val="28"/>
          <w:szCs w:val="28"/>
        </w:rPr>
        <w:t>Осуществлен перенос официального сайта на серверное оборудование университета. Запущен процесс модернизации официального сайта университета на платформе, учитывающей все требования законодательства РФ. Сайт имеет версию для слабовидящих, адаптивен к мобильным устройствам и содержит полный функционал современного сайта вуза (</w:t>
      </w:r>
      <w:hyperlink r:id="rId16" w:history="1">
        <w:r w:rsidRPr="001E429D">
          <w:rPr>
            <w:rStyle w:val="ae"/>
            <w:rFonts w:ascii="Times New Roman" w:hAnsi="Times New Roman" w:cs="Times New Roman"/>
            <w:sz w:val="28"/>
            <w:szCs w:val="28"/>
          </w:rPr>
          <w:t>http://newsite.dalgau.ru</w:t>
        </w:r>
      </w:hyperlink>
      <w:r w:rsidRPr="001E429D">
        <w:rPr>
          <w:rFonts w:ascii="Times New Roman" w:hAnsi="Times New Roman" w:cs="Times New Roman"/>
          <w:sz w:val="28"/>
          <w:szCs w:val="28"/>
        </w:rPr>
        <w:t>). На сайте отображены все этапы образовательного процесса - от поступления в вуз и расписания занятий до трудоустройства выпускников.</w:t>
      </w:r>
    </w:p>
    <w:p w14:paraId="67D2D211" w14:textId="77777777" w:rsidR="00577955" w:rsidRPr="001E429D" w:rsidRDefault="00577955" w:rsidP="00577955">
      <w:pPr>
        <w:spacing w:line="360" w:lineRule="auto"/>
        <w:ind w:firstLine="709"/>
        <w:jc w:val="both"/>
        <w:rPr>
          <w:rFonts w:ascii="Times New Roman" w:hAnsi="Times New Roman" w:cs="Times New Roman"/>
          <w:sz w:val="28"/>
          <w:szCs w:val="28"/>
        </w:rPr>
      </w:pPr>
      <w:r w:rsidRPr="001E429D">
        <w:rPr>
          <w:rFonts w:ascii="Times New Roman" w:hAnsi="Times New Roman" w:cs="Times New Roman"/>
          <w:sz w:val="28"/>
          <w:szCs w:val="28"/>
        </w:rPr>
        <w:t xml:space="preserve">Производится текущее обновление существующих информационных систем и заполнение их новыми данными: контингентом обучающихся, образовательными </w:t>
      </w:r>
      <w:r w:rsidRPr="001E429D">
        <w:rPr>
          <w:rFonts w:ascii="Times New Roman" w:hAnsi="Times New Roman" w:cs="Times New Roman"/>
          <w:sz w:val="28"/>
          <w:szCs w:val="28"/>
        </w:rPr>
        <w:lastRenderedPageBreak/>
        <w:t xml:space="preserve">программами, материалами для образовательного процесса, а также производится очистка от неактуальной информации. Идёт поэтапный перенос данных со старого сайта на новый. В дополнение к существующему функционалу сайта, прикреплён внутренний сервер хранения информации для раздела «Сведения об образовательной организации - Образование». Информация, размещённая на сервере структурирована и легко может быть заменена, в случае ошибки, на корректную информацию всеми ответственными за заполнение данного раздела структурными подразделениями. </w:t>
      </w:r>
    </w:p>
    <w:p w14:paraId="1DD1B9AF" w14:textId="15ED38C4" w:rsidR="00577955" w:rsidRPr="001E429D" w:rsidRDefault="00577955" w:rsidP="00577955">
      <w:pPr>
        <w:spacing w:line="360" w:lineRule="auto"/>
        <w:ind w:firstLine="709"/>
        <w:jc w:val="both"/>
        <w:rPr>
          <w:rFonts w:ascii="Times New Roman" w:hAnsi="Times New Roman" w:cs="Times New Roman"/>
          <w:sz w:val="28"/>
          <w:szCs w:val="28"/>
        </w:rPr>
      </w:pPr>
      <w:r w:rsidRPr="001E429D">
        <w:rPr>
          <w:rFonts w:ascii="Times New Roman" w:hAnsi="Times New Roman" w:cs="Times New Roman"/>
          <w:sz w:val="28"/>
          <w:szCs w:val="28"/>
        </w:rPr>
        <w:t>В университете проводится работа по обновлению программного обеспечения, поддержке вебинаров, сопровождению организуемых мероприятий, актуализации данных в системе 1с:</w:t>
      </w:r>
      <w:r w:rsidR="009C4C7A" w:rsidRPr="001E429D">
        <w:rPr>
          <w:rFonts w:ascii="Times New Roman" w:hAnsi="Times New Roman" w:cs="Times New Roman"/>
          <w:sz w:val="28"/>
          <w:szCs w:val="28"/>
          <w:lang w:val="ru-RU"/>
        </w:rPr>
        <w:t xml:space="preserve"> </w:t>
      </w:r>
      <w:r w:rsidRPr="001E429D">
        <w:rPr>
          <w:rFonts w:ascii="Times New Roman" w:hAnsi="Times New Roman" w:cs="Times New Roman"/>
          <w:sz w:val="28"/>
          <w:szCs w:val="28"/>
        </w:rPr>
        <w:t>Университет, в том числе и регулярное приведение системы под требования законодательства, производится защита персональных данных, а также постоянный анализ существующих информационных систем на предмет угроз.</w:t>
      </w:r>
    </w:p>
    <w:p w14:paraId="11CD2A72" w14:textId="77777777" w:rsidR="00577955" w:rsidRPr="001E429D" w:rsidRDefault="00577955" w:rsidP="00577955">
      <w:pPr>
        <w:spacing w:line="360" w:lineRule="auto"/>
        <w:ind w:firstLine="709"/>
        <w:jc w:val="both"/>
        <w:rPr>
          <w:rFonts w:ascii="Times New Roman" w:hAnsi="Times New Roman" w:cs="Times New Roman"/>
          <w:sz w:val="28"/>
          <w:szCs w:val="28"/>
        </w:rPr>
      </w:pPr>
      <w:r w:rsidRPr="001E429D">
        <w:rPr>
          <w:rFonts w:ascii="Times New Roman" w:hAnsi="Times New Roman" w:cs="Times New Roman"/>
          <w:sz w:val="28"/>
          <w:szCs w:val="28"/>
        </w:rPr>
        <w:t>Впервые внедрён специальный сайт для абитуриентов Дальневосточного ГАУ, на сайте возможна обратная связь с приёмной комиссией, указана вся актуальная информация для разных категорий поступающих (</w:t>
      </w:r>
      <w:hyperlink r:id="rId17" w:history="1">
        <w:r w:rsidRPr="001E429D">
          <w:rPr>
            <w:rStyle w:val="ae"/>
            <w:rFonts w:ascii="Times New Roman" w:hAnsi="Times New Roman" w:cs="Times New Roman"/>
            <w:sz w:val="28"/>
            <w:szCs w:val="28"/>
          </w:rPr>
          <w:t>https://abitur.dalgau.ru</w:t>
        </w:r>
      </w:hyperlink>
      <w:r w:rsidRPr="001E429D">
        <w:rPr>
          <w:rFonts w:ascii="Times New Roman" w:hAnsi="Times New Roman" w:cs="Times New Roman"/>
          <w:sz w:val="28"/>
          <w:szCs w:val="28"/>
        </w:rPr>
        <w:t xml:space="preserve">). </w:t>
      </w:r>
    </w:p>
    <w:p w14:paraId="06E20FEA" w14:textId="77777777" w:rsidR="00577955" w:rsidRPr="001E429D" w:rsidRDefault="00577955" w:rsidP="00577955">
      <w:pPr>
        <w:spacing w:line="360" w:lineRule="auto"/>
        <w:ind w:firstLine="709"/>
        <w:jc w:val="both"/>
        <w:rPr>
          <w:rFonts w:ascii="Times New Roman" w:hAnsi="Times New Roman" w:cs="Times New Roman"/>
          <w:sz w:val="28"/>
          <w:szCs w:val="28"/>
        </w:rPr>
      </w:pPr>
      <w:r w:rsidRPr="001E429D">
        <w:rPr>
          <w:rFonts w:ascii="Times New Roman" w:hAnsi="Times New Roman" w:cs="Times New Roman"/>
          <w:sz w:val="28"/>
          <w:szCs w:val="28"/>
        </w:rPr>
        <w:t xml:space="preserve">      В рамках расширения цифровых услуг и развития сервиса единого личного кабинета подготовлена и установлена система для организации бесперебойной работы сервиса Портала услуг. Создана платформа для управления данными со стороны администратора системы (</w:t>
      </w:r>
      <w:hyperlink r:id="rId18" w:history="1">
        <w:r w:rsidRPr="001E429D">
          <w:rPr>
            <w:rStyle w:val="ae"/>
            <w:rFonts w:ascii="Times New Roman" w:hAnsi="Times New Roman" w:cs="Times New Roman"/>
            <w:sz w:val="28"/>
            <w:szCs w:val="28"/>
          </w:rPr>
          <w:t>http://cloud.dalgau.ru</w:t>
        </w:r>
      </w:hyperlink>
      <w:r w:rsidRPr="001E429D">
        <w:rPr>
          <w:rStyle w:val="ae"/>
          <w:rFonts w:ascii="Times New Roman" w:hAnsi="Times New Roman" w:cs="Times New Roman"/>
          <w:sz w:val="28"/>
          <w:szCs w:val="28"/>
        </w:rPr>
        <w:t>)</w:t>
      </w:r>
      <w:r w:rsidRPr="001E429D">
        <w:rPr>
          <w:rFonts w:ascii="Times New Roman" w:hAnsi="Times New Roman" w:cs="Times New Roman"/>
          <w:sz w:val="28"/>
          <w:szCs w:val="28"/>
        </w:rPr>
        <w:t>. Организован профиль обучающегося и преподавателя для получения и загрузки данных.</w:t>
      </w:r>
    </w:p>
    <w:p w14:paraId="298935D6" w14:textId="77777777" w:rsidR="00577955" w:rsidRPr="001E429D" w:rsidRDefault="00577955" w:rsidP="00577955">
      <w:pPr>
        <w:spacing w:line="360" w:lineRule="auto"/>
        <w:ind w:firstLine="709"/>
        <w:jc w:val="both"/>
        <w:rPr>
          <w:rFonts w:ascii="Times New Roman" w:hAnsi="Times New Roman" w:cs="Times New Roman"/>
          <w:sz w:val="28"/>
          <w:szCs w:val="28"/>
        </w:rPr>
      </w:pPr>
      <w:r w:rsidRPr="001E429D">
        <w:rPr>
          <w:rFonts w:ascii="Times New Roman" w:hAnsi="Times New Roman" w:cs="Times New Roman"/>
          <w:sz w:val="28"/>
          <w:szCs w:val="28"/>
        </w:rPr>
        <w:t>Подготовлен корпоративный портал https://portal.dalgau.ru университета для возможности внедрения управленческих сервисов в части работы по направлению управления персоналом. На базе портала создана система заявок публикации цифровых материалов на сайте университета (новости, объявления, диссертационные советы и другие разделы). Функционал заявок расширяется на другие заинтересованные структурные подразделения университета. Систему заявок можно считать начальным этапом внедрения электронного документооборота в университете.</w:t>
      </w:r>
    </w:p>
    <w:p w14:paraId="567DA32B" w14:textId="57E4D2E0" w:rsidR="00577955" w:rsidRPr="001E429D" w:rsidRDefault="00577955" w:rsidP="00577955">
      <w:pPr>
        <w:spacing w:line="360" w:lineRule="auto"/>
        <w:ind w:firstLine="709"/>
        <w:jc w:val="both"/>
        <w:rPr>
          <w:rFonts w:ascii="Times New Roman" w:hAnsi="Times New Roman" w:cs="Times New Roman"/>
          <w:i/>
          <w:iCs/>
          <w:sz w:val="28"/>
          <w:szCs w:val="28"/>
          <w:lang w:val="ru-RU"/>
        </w:rPr>
      </w:pPr>
      <w:r w:rsidRPr="001E429D">
        <w:rPr>
          <w:rFonts w:ascii="Times New Roman" w:hAnsi="Times New Roman" w:cs="Times New Roman"/>
          <w:i/>
          <w:iCs/>
          <w:sz w:val="28"/>
          <w:szCs w:val="28"/>
          <w:lang w:val="ru-RU"/>
        </w:rPr>
        <w:t>1.11 Дополнительные направления развития</w:t>
      </w:r>
    </w:p>
    <w:p w14:paraId="22031A57" w14:textId="77777777" w:rsidR="00577955" w:rsidRPr="001E429D" w:rsidRDefault="00577955" w:rsidP="00577955">
      <w:pPr>
        <w:spacing w:line="360" w:lineRule="auto"/>
        <w:ind w:firstLine="709"/>
        <w:jc w:val="both"/>
        <w:rPr>
          <w:rFonts w:ascii="Times New Roman" w:hAnsi="Times New Roman" w:cs="Times New Roman"/>
          <w:sz w:val="28"/>
          <w:szCs w:val="28"/>
        </w:rPr>
      </w:pPr>
      <w:r w:rsidRPr="001E429D">
        <w:rPr>
          <w:rFonts w:ascii="Times New Roman" w:hAnsi="Times New Roman" w:cs="Times New Roman"/>
          <w:sz w:val="28"/>
          <w:szCs w:val="28"/>
        </w:rPr>
        <w:t xml:space="preserve">Одной из ключевых проблем, которые необходимо решить в процессе реализации программы развития Университета – позиционирование его во внешней </w:t>
      </w:r>
      <w:r w:rsidRPr="001E429D">
        <w:rPr>
          <w:rFonts w:ascii="Times New Roman" w:hAnsi="Times New Roman" w:cs="Times New Roman"/>
          <w:sz w:val="28"/>
          <w:szCs w:val="28"/>
        </w:rPr>
        <w:lastRenderedPageBreak/>
        <w:t>среде, продвижение бренда университета, формирование новых смыслов для привлечения талантливых студентов, ученых, преподавателей и управленцев.</w:t>
      </w:r>
    </w:p>
    <w:p w14:paraId="6C164901" w14:textId="77777777" w:rsidR="00577955" w:rsidRPr="001E429D" w:rsidRDefault="00577955" w:rsidP="00577955">
      <w:pPr>
        <w:spacing w:line="360" w:lineRule="auto"/>
        <w:ind w:firstLine="708"/>
        <w:jc w:val="both"/>
        <w:rPr>
          <w:rFonts w:ascii="Times New Roman" w:hAnsi="Times New Roman" w:cs="Times New Roman"/>
          <w:sz w:val="28"/>
          <w:szCs w:val="28"/>
        </w:rPr>
      </w:pPr>
      <w:r w:rsidRPr="001E429D">
        <w:rPr>
          <w:rFonts w:ascii="Times New Roman" w:hAnsi="Times New Roman" w:cs="Times New Roman"/>
          <w:sz w:val="28"/>
          <w:szCs w:val="28"/>
        </w:rPr>
        <w:t xml:space="preserve">В 2023 году разработан новый логотип университета и создан брендбук. </w:t>
      </w:r>
    </w:p>
    <w:p w14:paraId="2DFB9D8E" w14:textId="77777777" w:rsidR="00577955" w:rsidRPr="001E429D" w:rsidRDefault="00577955" w:rsidP="00577955">
      <w:pPr>
        <w:spacing w:line="360" w:lineRule="auto"/>
        <w:ind w:firstLine="708"/>
        <w:jc w:val="both"/>
        <w:rPr>
          <w:rFonts w:ascii="Times New Roman" w:hAnsi="Times New Roman" w:cs="Times New Roman"/>
          <w:sz w:val="28"/>
          <w:szCs w:val="28"/>
        </w:rPr>
      </w:pPr>
      <w:r w:rsidRPr="001E429D">
        <w:rPr>
          <w:rFonts w:ascii="Times New Roman" w:hAnsi="Times New Roman" w:cs="Times New Roman"/>
          <w:sz w:val="28"/>
          <w:szCs w:val="28"/>
        </w:rPr>
        <w:t xml:space="preserve">В сентябре 2023 года ректор университета впервые участвовал в Восточном экономическом форуме. Результатом стало подписание соглашений о сотрудничестве и совместной реализации проектов со стратегическими партнерами ГК Астра, Сбербанк, что способствовало в том числе позиционированию университета на международном уровне. </w:t>
      </w:r>
    </w:p>
    <w:p w14:paraId="28D82389" w14:textId="77777777" w:rsidR="00577955" w:rsidRPr="001E429D" w:rsidRDefault="00577955" w:rsidP="00577955">
      <w:pPr>
        <w:spacing w:line="360" w:lineRule="auto"/>
        <w:ind w:firstLine="708"/>
        <w:jc w:val="both"/>
        <w:rPr>
          <w:rFonts w:ascii="Times New Roman" w:hAnsi="Times New Roman" w:cs="Times New Roman"/>
          <w:sz w:val="28"/>
          <w:szCs w:val="28"/>
        </w:rPr>
      </w:pPr>
      <w:r w:rsidRPr="001E429D">
        <w:rPr>
          <w:rFonts w:ascii="Times New Roman" w:hAnsi="Times New Roman" w:cs="Times New Roman"/>
          <w:sz w:val="28"/>
          <w:szCs w:val="28"/>
        </w:rPr>
        <w:t>Выстраивание эффективного взаимодействие с крупными игроками АПК Амурской области, систематическое взаимодействие с бизнесом в части продвижения продукции, организации стажировок студентов, привлечение успешных предпринимателей для знакомства со студентами и представление им возможностей профессиональной реализации в отрасли.</w:t>
      </w:r>
    </w:p>
    <w:p w14:paraId="06D7F52C" w14:textId="77777777" w:rsidR="00577955" w:rsidRPr="001E429D" w:rsidRDefault="00577955" w:rsidP="00577955">
      <w:pPr>
        <w:spacing w:line="360" w:lineRule="auto"/>
        <w:ind w:firstLine="708"/>
        <w:jc w:val="both"/>
        <w:rPr>
          <w:rFonts w:ascii="Times New Roman" w:hAnsi="Times New Roman" w:cs="Times New Roman"/>
          <w:sz w:val="28"/>
          <w:szCs w:val="28"/>
        </w:rPr>
      </w:pPr>
      <w:r w:rsidRPr="001E429D">
        <w:rPr>
          <w:rFonts w:ascii="Times New Roman" w:hAnsi="Times New Roman" w:cs="Times New Roman"/>
          <w:sz w:val="28"/>
          <w:szCs w:val="28"/>
        </w:rPr>
        <w:t>Формирование привлекательного образа вуза для разных целевых групп: школьников, родителей школьников, студентов других вузов.</w:t>
      </w:r>
    </w:p>
    <w:p w14:paraId="25E54784" w14:textId="77777777" w:rsidR="00577955" w:rsidRPr="001E429D" w:rsidRDefault="00577955" w:rsidP="00577955">
      <w:pPr>
        <w:spacing w:line="360" w:lineRule="auto"/>
        <w:ind w:firstLine="708"/>
        <w:jc w:val="both"/>
        <w:rPr>
          <w:rFonts w:ascii="Times New Roman" w:hAnsi="Times New Roman" w:cs="Times New Roman"/>
          <w:sz w:val="28"/>
          <w:szCs w:val="28"/>
        </w:rPr>
      </w:pPr>
      <w:r w:rsidRPr="001E429D">
        <w:rPr>
          <w:rFonts w:ascii="Times New Roman" w:hAnsi="Times New Roman" w:cs="Times New Roman"/>
          <w:sz w:val="28"/>
          <w:szCs w:val="28"/>
        </w:rPr>
        <w:t xml:space="preserve">Позиционирование вуза, как центра непрерывного образования с целью развития ДПО, формирование трендовых образовательных программ на высоком уровне. </w:t>
      </w:r>
    </w:p>
    <w:p w14:paraId="67F56513" w14:textId="5DBD9396" w:rsidR="00577955" w:rsidRPr="001E429D" w:rsidRDefault="00577955" w:rsidP="00577955">
      <w:pPr>
        <w:spacing w:line="360" w:lineRule="auto"/>
        <w:ind w:firstLine="708"/>
        <w:jc w:val="both"/>
        <w:rPr>
          <w:rFonts w:ascii="Times New Roman" w:hAnsi="Times New Roman" w:cs="Times New Roman"/>
          <w:sz w:val="28"/>
          <w:szCs w:val="28"/>
          <w:lang w:val="ru-RU"/>
        </w:rPr>
      </w:pPr>
      <w:r w:rsidRPr="001E429D">
        <w:rPr>
          <w:rFonts w:ascii="Times New Roman" w:hAnsi="Times New Roman" w:cs="Times New Roman"/>
          <w:sz w:val="28"/>
          <w:szCs w:val="28"/>
        </w:rPr>
        <w:t>Развитие сайта</w:t>
      </w:r>
      <w:r w:rsidR="00A85832" w:rsidRPr="001E429D">
        <w:rPr>
          <w:rFonts w:ascii="Times New Roman" w:hAnsi="Times New Roman" w:cs="Times New Roman"/>
          <w:sz w:val="28"/>
          <w:szCs w:val="28"/>
          <w:lang w:val="ru-RU"/>
        </w:rPr>
        <w:t>:  проведение оценки и аналитики сайтов ведущих университетов страны</w:t>
      </w:r>
      <w:r w:rsidR="00DB508E" w:rsidRPr="001E429D">
        <w:rPr>
          <w:rFonts w:ascii="Times New Roman" w:hAnsi="Times New Roman" w:cs="Times New Roman"/>
          <w:sz w:val="28"/>
          <w:szCs w:val="28"/>
          <w:lang w:val="ru-RU"/>
        </w:rPr>
        <w:t>, формирование базы лучших практик с бенчмаркингом</w:t>
      </w:r>
      <w:r w:rsidR="00A85832" w:rsidRPr="001E429D">
        <w:rPr>
          <w:rFonts w:ascii="Times New Roman" w:hAnsi="Times New Roman" w:cs="Times New Roman"/>
          <w:sz w:val="28"/>
          <w:szCs w:val="28"/>
          <w:lang w:val="ru-RU"/>
        </w:rPr>
        <w:t>, создана единая целевая модель: что нам важно на сайте отражать, как создать привлекательный образ для разных категорий посетителей.</w:t>
      </w:r>
    </w:p>
    <w:p w14:paraId="4C3366BD" w14:textId="77777777" w:rsidR="00577955" w:rsidRPr="001E429D" w:rsidRDefault="00577955" w:rsidP="00577955">
      <w:pPr>
        <w:spacing w:line="360" w:lineRule="auto"/>
        <w:ind w:firstLine="708"/>
        <w:jc w:val="both"/>
        <w:rPr>
          <w:rFonts w:ascii="Times New Roman" w:hAnsi="Times New Roman" w:cs="Times New Roman"/>
          <w:sz w:val="28"/>
          <w:szCs w:val="28"/>
        </w:rPr>
      </w:pPr>
      <w:r w:rsidRPr="001E429D">
        <w:rPr>
          <w:rFonts w:ascii="Times New Roman" w:hAnsi="Times New Roman" w:cs="Times New Roman"/>
          <w:sz w:val="28"/>
          <w:szCs w:val="28"/>
        </w:rPr>
        <w:t>Использование аккумулируемых в ходе реализации проектов и мероприятий баз данных школьников для информирования о событиях, происходящих в университете. Постоянное общение с абитуриентами через полезные мероприятия.</w:t>
      </w:r>
    </w:p>
    <w:p w14:paraId="6AF93C85" w14:textId="77777777" w:rsidR="00577955" w:rsidRPr="001E429D" w:rsidRDefault="00577955" w:rsidP="00577955">
      <w:pPr>
        <w:spacing w:line="360" w:lineRule="auto"/>
        <w:ind w:firstLine="708"/>
        <w:jc w:val="both"/>
        <w:rPr>
          <w:rFonts w:ascii="Times New Roman" w:hAnsi="Times New Roman" w:cs="Times New Roman"/>
          <w:sz w:val="28"/>
          <w:szCs w:val="28"/>
        </w:rPr>
      </w:pPr>
      <w:r w:rsidRPr="001E429D">
        <w:rPr>
          <w:rFonts w:ascii="Times New Roman" w:hAnsi="Times New Roman" w:cs="Times New Roman"/>
          <w:sz w:val="28"/>
          <w:szCs w:val="28"/>
        </w:rPr>
        <w:t>В 2024 году основной целью позиционирования университета становится:</w:t>
      </w:r>
    </w:p>
    <w:p w14:paraId="7693AEAD" w14:textId="77777777" w:rsidR="00577955" w:rsidRPr="001E429D" w:rsidRDefault="00577955" w:rsidP="00577955">
      <w:pPr>
        <w:spacing w:line="360" w:lineRule="auto"/>
        <w:ind w:firstLine="708"/>
        <w:jc w:val="both"/>
        <w:rPr>
          <w:rFonts w:ascii="Times New Roman" w:hAnsi="Times New Roman" w:cs="Times New Roman"/>
          <w:sz w:val="28"/>
          <w:szCs w:val="28"/>
        </w:rPr>
      </w:pPr>
      <w:r w:rsidRPr="001E429D">
        <w:rPr>
          <w:rFonts w:ascii="Times New Roman" w:hAnsi="Times New Roman" w:cs="Times New Roman"/>
          <w:sz w:val="28"/>
          <w:szCs w:val="28"/>
        </w:rPr>
        <w:t>выстраивание коммуникационной стратегии с органами власти: своевременный обмен информацией о значимых достижениях университета и разработках ученых, мерах поддержки, которые может представить регион, формирование совместной стратегии развития АПК.</w:t>
      </w:r>
    </w:p>
    <w:p w14:paraId="1AA12680" w14:textId="77777777" w:rsidR="00577955" w:rsidRPr="001E429D" w:rsidRDefault="00577955" w:rsidP="00577955">
      <w:pPr>
        <w:spacing w:line="360" w:lineRule="auto"/>
        <w:jc w:val="both"/>
        <w:rPr>
          <w:rFonts w:ascii="Times New Roman" w:hAnsi="Times New Roman" w:cs="Times New Roman"/>
          <w:sz w:val="28"/>
          <w:szCs w:val="28"/>
        </w:rPr>
      </w:pPr>
      <w:r w:rsidRPr="001E429D">
        <w:rPr>
          <w:rFonts w:ascii="Times New Roman" w:hAnsi="Times New Roman" w:cs="Times New Roman"/>
          <w:sz w:val="28"/>
          <w:szCs w:val="28"/>
        </w:rPr>
        <w:lastRenderedPageBreak/>
        <w:tab/>
        <w:t>подбор выставок, форумов с целью продвижения научных разработок, программ повышения квалификации университета;</w:t>
      </w:r>
    </w:p>
    <w:p w14:paraId="334EB586" w14:textId="273B3052" w:rsidR="00577955" w:rsidRPr="001E429D" w:rsidRDefault="00577955" w:rsidP="00577955">
      <w:pPr>
        <w:spacing w:line="360" w:lineRule="auto"/>
        <w:jc w:val="both"/>
        <w:rPr>
          <w:rFonts w:ascii="Times New Roman" w:hAnsi="Times New Roman" w:cs="Times New Roman"/>
          <w:sz w:val="28"/>
          <w:szCs w:val="28"/>
          <w:lang w:val="ru-RU"/>
        </w:rPr>
      </w:pPr>
      <w:r w:rsidRPr="001E429D">
        <w:rPr>
          <w:rFonts w:ascii="Times New Roman" w:hAnsi="Times New Roman" w:cs="Times New Roman"/>
          <w:sz w:val="28"/>
          <w:szCs w:val="28"/>
        </w:rPr>
        <w:tab/>
        <w:t>проведение конкурса среди студенческих коллективов на создание привлекательного образа аграрных профессий и продвижения университета в социальных сетях</w:t>
      </w:r>
      <w:r w:rsidRPr="001E429D">
        <w:rPr>
          <w:rFonts w:ascii="Times New Roman" w:hAnsi="Times New Roman" w:cs="Times New Roman"/>
          <w:sz w:val="28"/>
          <w:szCs w:val="28"/>
          <w:lang w:val="ru-RU"/>
        </w:rPr>
        <w:t>.</w:t>
      </w:r>
    </w:p>
    <w:p w14:paraId="2CA53957" w14:textId="77777777" w:rsidR="00EF7852" w:rsidRPr="001E429D" w:rsidRDefault="00EF7852" w:rsidP="00577955">
      <w:pPr>
        <w:spacing w:line="360" w:lineRule="auto"/>
        <w:jc w:val="both"/>
        <w:rPr>
          <w:rFonts w:ascii="Times New Roman" w:hAnsi="Times New Roman" w:cs="Times New Roman"/>
          <w:sz w:val="28"/>
          <w:szCs w:val="28"/>
          <w:lang w:val="ru-RU"/>
        </w:rPr>
      </w:pPr>
    </w:p>
    <w:p w14:paraId="0CF1BC0E" w14:textId="77777777" w:rsidR="00EF7852" w:rsidRPr="001E429D" w:rsidRDefault="00EF7852">
      <w:pPr>
        <w:rPr>
          <w:rFonts w:ascii="Times New Roman" w:hAnsi="Times New Roman" w:cs="Times New Roman"/>
          <w:b/>
          <w:bCs/>
          <w:sz w:val="28"/>
          <w:szCs w:val="28"/>
          <w:lang w:val="ru-RU"/>
        </w:rPr>
      </w:pPr>
      <w:r w:rsidRPr="001E429D">
        <w:rPr>
          <w:rFonts w:ascii="Times New Roman" w:hAnsi="Times New Roman" w:cs="Times New Roman"/>
          <w:b/>
          <w:bCs/>
          <w:sz w:val="28"/>
          <w:szCs w:val="28"/>
          <w:lang w:val="ru-RU"/>
        </w:rPr>
        <w:br w:type="page"/>
      </w:r>
    </w:p>
    <w:p w14:paraId="572F746A" w14:textId="1A85754D" w:rsidR="00EF7852" w:rsidRPr="001E429D" w:rsidRDefault="00EF7852" w:rsidP="00EF7852">
      <w:pPr>
        <w:spacing w:line="360" w:lineRule="auto"/>
        <w:ind w:firstLine="709"/>
        <w:jc w:val="both"/>
        <w:rPr>
          <w:rFonts w:ascii="Times New Roman" w:hAnsi="Times New Roman" w:cs="Times New Roman"/>
          <w:b/>
          <w:bCs/>
          <w:color w:val="000000" w:themeColor="text1"/>
          <w:sz w:val="28"/>
          <w:szCs w:val="28"/>
        </w:rPr>
      </w:pPr>
      <w:r w:rsidRPr="001E429D">
        <w:rPr>
          <w:rFonts w:ascii="Times New Roman" w:hAnsi="Times New Roman" w:cs="Times New Roman"/>
          <w:b/>
          <w:bCs/>
          <w:sz w:val="28"/>
          <w:szCs w:val="28"/>
          <w:lang w:val="ru-RU"/>
        </w:rPr>
        <w:lastRenderedPageBreak/>
        <w:t xml:space="preserve">2. </w:t>
      </w:r>
      <w:r w:rsidRPr="001E429D">
        <w:rPr>
          <w:rFonts w:ascii="Times New Roman" w:hAnsi="Times New Roman" w:cs="Times New Roman"/>
          <w:b/>
          <w:bCs/>
          <w:color w:val="000000" w:themeColor="text1"/>
          <w:sz w:val="28"/>
          <w:szCs w:val="28"/>
        </w:rPr>
        <w:t>Стратегический проект «Селекция и семеноводство сельскохозяйственных культур»</w:t>
      </w:r>
    </w:p>
    <w:p w14:paraId="44B6E135" w14:textId="77777777" w:rsidR="00EF7852" w:rsidRPr="001E429D" w:rsidRDefault="00EF7852" w:rsidP="00EF7852">
      <w:pPr>
        <w:spacing w:line="360" w:lineRule="auto"/>
        <w:ind w:firstLine="709"/>
        <w:jc w:val="both"/>
        <w:rPr>
          <w:rFonts w:ascii="Times New Roman" w:hAnsi="Times New Roman" w:cs="Times New Roman"/>
          <w:iCs/>
          <w:color w:val="000000" w:themeColor="text1"/>
          <w:sz w:val="28"/>
          <w:szCs w:val="28"/>
        </w:rPr>
      </w:pPr>
      <w:r w:rsidRPr="001E429D">
        <w:rPr>
          <w:rFonts w:ascii="Times New Roman" w:hAnsi="Times New Roman" w:cs="Times New Roman"/>
          <w:iCs/>
          <w:color w:val="000000" w:themeColor="text1"/>
          <w:sz w:val="28"/>
          <w:szCs w:val="28"/>
        </w:rPr>
        <w:t>Основными задачами стратегического проекта в 2023 году являются изменения подходов к селекционному процессу, организации взаимодействия с индустриальными партнерами, способов продвижения результатов научных разработок, усовершенствование образовательного процесса.</w:t>
      </w:r>
    </w:p>
    <w:p w14:paraId="36EA7EF4" w14:textId="77777777" w:rsidR="00EF7852" w:rsidRPr="001E429D" w:rsidRDefault="00EF7852" w:rsidP="00EF7852">
      <w:pPr>
        <w:spacing w:line="360" w:lineRule="auto"/>
        <w:ind w:firstLine="709"/>
        <w:jc w:val="both"/>
        <w:rPr>
          <w:rFonts w:ascii="Times New Roman" w:hAnsi="Times New Roman" w:cs="Times New Roman"/>
          <w:iCs/>
          <w:color w:val="000000" w:themeColor="text1"/>
          <w:sz w:val="28"/>
          <w:szCs w:val="28"/>
        </w:rPr>
      </w:pPr>
      <w:r w:rsidRPr="001E429D">
        <w:rPr>
          <w:rFonts w:ascii="Times New Roman" w:hAnsi="Times New Roman" w:cs="Times New Roman"/>
          <w:iCs/>
          <w:color w:val="000000" w:themeColor="text1"/>
          <w:sz w:val="28"/>
          <w:szCs w:val="28"/>
        </w:rPr>
        <w:t>Для реализации обозначенных задач была создана команда, которая формировала деятельность по управлению стратегическим проектом в технике А</w:t>
      </w:r>
      <w:proofErr w:type="spellStart"/>
      <w:r w:rsidRPr="001E429D">
        <w:rPr>
          <w:rFonts w:ascii="Times New Roman" w:hAnsi="Times New Roman" w:cs="Times New Roman"/>
          <w:iCs/>
          <w:color w:val="000000" w:themeColor="text1"/>
          <w:sz w:val="28"/>
          <w:szCs w:val="28"/>
          <w:lang w:val="en-US"/>
        </w:rPr>
        <w:t>gile</w:t>
      </w:r>
      <w:proofErr w:type="spellEnd"/>
      <w:r w:rsidRPr="001E429D">
        <w:rPr>
          <w:rFonts w:ascii="Times New Roman" w:hAnsi="Times New Roman" w:cs="Times New Roman"/>
          <w:iCs/>
          <w:color w:val="000000" w:themeColor="text1"/>
          <w:sz w:val="28"/>
          <w:szCs w:val="28"/>
        </w:rPr>
        <w:t xml:space="preserve">-подхода. На должности научных сотрудников привлечены квалифицированные специалисты, а также внешний эксперт, который координировал работу проектной команды. </w:t>
      </w:r>
    </w:p>
    <w:p w14:paraId="5D15222B" w14:textId="77777777" w:rsidR="00EF7852" w:rsidRPr="001E429D" w:rsidRDefault="00EF7852" w:rsidP="00EF7852">
      <w:pPr>
        <w:spacing w:line="360" w:lineRule="auto"/>
        <w:ind w:firstLine="709"/>
        <w:jc w:val="both"/>
        <w:rPr>
          <w:rFonts w:ascii="Times New Roman" w:hAnsi="Times New Roman" w:cs="Times New Roman"/>
          <w:iCs/>
          <w:color w:val="000000" w:themeColor="text1"/>
          <w:sz w:val="28"/>
          <w:szCs w:val="28"/>
        </w:rPr>
      </w:pPr>
      <w:r w:rsidRPr="001E429D">
        <w:rPr>
          <w:rFonts w:ascii="Times New Roman" w:hAnsi="Times New Roman" w:cs="Times New Roman"/>
          <w:iCs/>
          <w:color w:val="000000" w:themeColor="text1"/>
          <w:sz w:val="28"/>
          <w:szCs w:val="28"/>
        </w:rPr>
        <w:t xml:space="preserve">Ускорение процесса селекции сортов сельскохозяйственных культур и формирование качественных характеристик требовало наличия новых компетенций у селекционеров. Команда ученых университета прошла курсы повышения квалификации в </w:t>
      </w:r>
      <w:bookmarkStart w:id="5" w:name="_Hlk132394296"/>
      <w:r w:rsidRPr="001E429D">
        <w:rPr>
          <w:rFonts w:ascii="Times New Roman" w:hAnsi="Times New Roman" w:cs="Times New Roman"/>
          <w:iCs/>
          <w:color w:val="000000" w:themeColor="text1"/>
          <w:sz w:val="28"/>
          <w:szCs w:val="28"/>
        </w:rPr>
        <w:t>УО «Белорусская государственная орденов Октябрьской революции и Трудового Красного Знамени сельскохозяйственная академия»</w:t>
      </w:r>
      <w:bookmarkEnd w:id="5"/>
      <w:r w:rsidRPr="001E429D">
        <w:rPr>
          <w:rFonts w:ascii="Times New Roman" w:hAnsi="Times New Roman" w:cs="Times New Roman"/>
          <w:iCs/>
          <w:color w:val="000000" w:themeColor="text1"/>
          <w:sz w:val="28"/>
          <w:szCs w:val="28"/>
        </w:rPr>
        <w:t xml:space="preserve"> (республика Беларусь) по программе «Применение метода белковых маркеров в селекции, семеноводстве и контроле семян сельскохозяйственных культур», стажировку по биотехнологиям растений на базе Проектного центра агротехнологий Сколковского института науки и технологий.</w:t>
      </w:r>
    </w:p>
    <w:p w14:paraId="0ECCA90F" w14:textId="77777777" w:rsidR="00EF7852" w:rsidRPr="001E429D" w:rsidRDefault="00EF7852" w:rsidP="00EF7852">
      <w:pPr>
        <w:spacing w:line="360" w:lineRule="auto"/>
        <w:ind w:firstLine="709"/>
        <w:jc w:val="both"/>
        <w:rPr>
          <w:rFonts w:ascii="Times New Roman" w:hAnsi="Times New Roman" w:cs="Times New Roman"/>
          <w:iCs/>
          <w:color w:val="000000" w:themeColor="text1"/>
          <w:sz w:val="28"/>
          <w:szCs w:val="28"/>
        </w:rPr>
      </w:pPr>
      <w:r w:rsidRPr="001E429D">
        <w:rPr>
          <w:rFonts w:ascii="Times New Roman" w:hAnsi="Times New Roman" w:cs="Times New Roman"/>
          <w:iCs/>
          <w:color w:val="000000" w:themeColor="text1"/>
          <w:sz w:val="28"/>
          <w:szCs w:val="28"/>
        </w:rPr>
        <w:t>При взаимодействии с НИЦ «Курчатовский институт» и ФГБНУ «Всероссийский научно-исследовательский институт сельскохозяйственной биотехнологии» начата работа по подбору родительских пар на основе генетических маркеров (проведена оценка первых 50 образцов сои из коллекции).</w:t>
      </w:r>
    </w:p>
    <w:p w14:paraId="5C7E6B54" w14:textId="77777777" w:rsidR="00EF7852" w:rsidRPr="001E429D" w:rsidRDefault="00EF7852" w:rsidP="00EF7852">
      <w:pPr>
        <w:spacing w:line="360" w:lineRule="auto"/>
        <w:ind w:firstLine="709"/>
        <w:jc w:val="both"/>
        <w:rPr>
          <w:rFonts w:ascii="Times New Roman" w:hAnsi="Times New Roman" w:cs="Times New Roman"/>
          <w:iCs/>
          <w:color w:val="000000" w:themeColor="text1"/>
          <w:sz w:val="28"/>
          <w:szCs w:val="28"/>
        </w:rPr>
      </w:pPr>
      <w:r w:rsidRPr="001E429D">
        <w:rPr>
          <w:rFonts w:ascii="Times New Roman" w:hAnsi="Times New Roman" w:cs="Times New Roman"/>
          <w:iCs/>
          <w:color w:val="000000" w:themeColor="text1"/>
          <w:sz w:val="28"/>
          <w:szCs w:val="28"/>
        </w:rPr>
        <w:t xml:space="preserve">С целью развития научных исследований по генетическому анализу коллекционного и селекционного материала для дальнейшего формирования банка генетических данных создана НИЛ «Качество растениеводческой продукции» и приглашен ведущий ученый, имеющий опыт руководства научными проектами, поддержанными РНФ С.И. Лаврентьева по данному направлению для формирования </w:t>
      </w:r>
      <w:r w:rsidRPr="001E429D">
        <w:rPr>
          <w:rFonts w:ascii="Times New Roman" w:hAnsi="Times New Roman" w:cs="Times New Roman"/>
          <w:iCs/>
          <w:color w:val="000000" w:themeColor="text1"/>
          <w:sz w:val="28"/>
          <w:szCs w:val="28"/>
        </w:rPr>
        <w:lastRenderedPageBreak/>
        <w:t>плана научных исследований и  оснащению необходимым лабораторным оборудованием.</w:t>
      </w:r>
    </w:p>
    <w:p w14:paraId="78E86F45" w14:textId="77777777" w:rsidR="00EF7852" w:rsidRPr="001E429D" w:rsidRDefault="00EF7852" w:rsidP="00EF7852">
      <w:pPr>
        <w:spacing w:line="360" w:lineRule="auto"/>
        <w:ind w:firstLine="709"/>
        <w:jc w:val="both"/>
        <w:rPr>
          <w:rFonts w:ascii="Times New Roman" w:hAnsi="Times New Roman" w:cs="Times New Roman"/>
          <w:iCs/>
          <w:color w:val="000000" w:themeColor="text1"/>
          <w:sz w:val="28"/>
          <w:szCs w:val="28"/>
        </w:rPr>
      </w:pPr>
      <w:r w:rsidRPr="001E429D">
        <w:rPr>
          <w:rFonts w:ascii="Times New Roman" w:hAnsi="Times New Roman" w:cs="Times New Roman"/>
          <w:iCs/>
          <w:color w:val="000000" w:themeColor="text1"/>
          <w:sz w:val="28"/>
          <w:szCs w:val="28"/>
        </w:rPr>
        <w:t xml:space="preserve">С целью предложения пакетных решений заказчику и разработки сортовых </w:t>
      </w:r>
      <w:proofErr w:type="spellStart"/>
      <w:r w:rsidRPr="001E429D">
        <w:rPr>
          <w:rFonts w:ascii="Times New Roman" w:hAnsi="Times New Roman" w:cs="Times New Roman"/>
          <w:iCs/>
          <w:color w:val="000000" w:themeColor="text1"/>
          <w:sz w:val="28"/>
          <w:szCs w:val="28"/>
        </w:rPr>
        <w:t>агротехологий</w:t>
      </w:r>
      <w:proofErr w:type="spellEnd"/>
      <w:r w:rsidRPr="001E429D">
        <w:rPr>
          <w:rFonts w:ascii="Times New Roman" w:hAnsi="Times New Roman" w:cs="Times New Roman"/>
          <w:iCs/>
          <w:color w:val="000000" w:themeColor="text1"/>
          <w:sz w:val="28"/>
          <w:szCs w:val="28"/>
        </w:rPr>
        <w:t xml:space="preserve"> для новых сортов, создаваемых в университете, открыта НИЛ «Агротехнологии» и заложены площадки для проведения научных исследований, в том числе на посевных площадях членов консорциума.</w:t>
      </w:r>
    </w:p>
    <w:p w14:paraId="0801B0A4" w14:textId="77777777" w:rsidR="00EF7852" w:rsidRPr="001E429D" w:rsidRDefault="00EF7852" w:rsidP="00EF7852">
      <w:pPr>
        <w:spacing w:line="360" w:lineRule="auto"/>
        <w:ind w:firstLine="709"/>
        <w:jc w:val="both"/>
        <w:rPr>
          <w:rFonts w:ascii="Times New Roman" w:hAnsi="Times New Roman" w:cs="Times New Roman"/>
          <w:iCs/>
          <w:color w:val="000000" w:themeColor="text1"/>
          <w:sz w:val="28"/>
          <w:szCs w:val="28"/>
        </w:rPr>
      </w:pPr>
      <w:r w:rsidRPr="001E429D">
        <w:rPr>
          <w:rFonts w:ascii="Times New Roman" w:hAnsi="Times New Roman" w:cs="Times New Roman"/>
          <w:iCs/>
          <w:color w:val="000000" w:themeColor="text1"/>
          <w:sz w:val="28"/>
          <w:szCs w:val="28"/>
        </w:rPr>
        <w:t>Под руководством ведущего ученого, имеющего опыт руководства научными проектами, поддержанными РНФ из ФГБНУ ВО Новосибирский ГАУ Е.Ю. Тороповой открыта НИЛ «Защита растений», что станет основой формирования научной школы по защите растений на Дальнем Востоке.</w:t>
      </w:r>
    </w:p>
    <w:p w14:paraId="43E23FBF" w14:textId="77777777" w:rsidR="00EF7852" w:rsidRPr="001E429D" w:rsidRDefault="00EF7852" w:rsidP="00EF7852">
      <w:pPr>
        <w:spacing w:line="360" w:lineRule="auto"/>
        <w:ind w:firstLine="709"/>
        <w:jc w:val="both"/>
        <w:rPr>
          <w:rFonts w:ascii="Times New Roman" w:hAnsi="Times New Roman" w:cs="Times New Roman"/>
          <w:color w:val="000000" w:themeColor="text1"/>
          <w:sz w:val="28"/>
          <w:szCs w:val="28"/>
        </w:rPr>
      </w:pPr>
      <w:r w:rsidRPr="001E429D">
        <w:rPr>
          <w:rFonts w:ascii="Times New Roman" w:hAnsi="Times New Roman" w:cs="Times New Roman"/>
          <w:color w:val="000000" w:themeColor="text1"/>
          <w:sz w:val="28"/>
          <w:szCs w:val="28"/>
        </w:rPr>
        <w:t>Достигнута договоренность с китайскими коллегами об ускорении селекционного процесса за счет посева нескольких гибридных поколений сои на юге Китая.</w:t>
      </w:r>
    </w:p>
    <w:p w14:paraId="716A81B0" w14:textId="62F907A2" w:rsidR="00DB508E" w:rsidRPr="001E429D" w:rsidRDefault="00DB508E" w:rsidP="00EF7852">
      <w:pPr>
        <w:spacing w:line="360" w:lineRule="auto"/>
        <w:ind w:firstLine="709"/>
        <w:jc w:val="both"/>
        <w:rPr>
          <w:rFonts w:ascii="Times New Roman" w:hAnsi="Times New Roman" w:cs="Times New Roman"/>
          <w:iCs/>
          <w:color w:val="000000" w:themeColor="text1"/>
          <w:sz w:val="28"/>
          <w:szCs w:val="28"/>
          <w:lang w:val="ru-RU"/>
        </w:rPr>
      </w:pPr>
      <w:r w:rsidRPr="001E429D">
        <w:rPr>
          <w:rFonts w:ascii="Times New Roman" w:hAnsi="Times New Roman" w:cs="Times New Roman"/>
          <w:color w:val="000000" w:themeColor="text1"/>
          <w:sz w:val="28"/>
          <w:szCs w:val="28"/>
          <w:lang w:val="ru-RU"/>
        </w:rPr>
        <w:t xml:space="preserve">Установлен фитотрон для ускорения селекционного процесса – получения двух урожаев в год. </w:t>
      </w:r>
    </w:p>
    <w:p w14:paraId="59B456C1" w14:textId="77777777" w:rsidR="00EF7852" w:rsidRPr="001E429D" w:rsidRDefault="00EF7852" w:rsidP="00EF7852">
      <w:pPr>
        <w:spacing w:line="360" w:lineRule="auto"/>
        <w:ind w:firstLine="708"/>
        <w:jc w:val="both"/>
        <w:rPr>
          <w:rFonts w:ascii="Times New Roman" w:hAnsi="Times New Roman" w:cs="Times New Roman"/>
          <w:iCs/>
          <w:color w:val="000000" w:themeColor="text1"/>
          <w:sz w:val="28"/>
          <w:szCs w:val="28"/>
        </w:rPr>
      </w:pPr>
      <w:r w:rsidRPr="001E429D">
        <w:rPr>
          <w:rFonts w:ascii="Times New Roman" w:hAnsi="Times New Roman" w:cs="Times New Roman"/>
          <w:iCs/>
          <w:color w:val="000000" w:themeColor="text1"/>
          <w:sz w:val="28"/>
          <w:szCs w:val="28"/>
        </w:rPr>
        <w:t>Продуктовым результатом стратегического проекта в 2023 году является получение двух патентов на новые сорта сои Дебют и Аня СИ.</w:t>
      </w:r>
    </w:p>
    <w:p w14:paraId="7A3B6159" w14:textId="77777777" w:rsidR="009C4C7A" w:rsidRPr="001E429D" w:rsidRDefault="009C4C7A" w:rsidP="009C4C7A">
      <w:pPr>
        <w:ind w:firstLine="709"/>
        <w:jc w:val="both"/>
        <w:rPr>
          <w:rFonts w:ascii="Times New Roman" w:hAnsi="Times New Roman" w:cs="Times New Roman"/>
          <w:sz w:val="28"/>
          <w:szCs w:val="28"/>
        </w:rPr>
      </w:pPr>
      <w:r w:rsidRPr="001E429D">
        <w:rPr>
          <w:rFonts w:ascii="Times New Roman" w:hAnsi="Times New Roman" w:cs="Times New Roman"/>
          <w:sz w:val="28"/>
          <w:szCs w:val="28"/>
        </w:rPr>
        <w:t xml:space="preserve">С крупнейшими игроками АПК региона (ГК Таргет Агро, ООО </w:t>
      </w:r>
      <w:proofErr w:type="spellStart"/>
      <w:r w:rsidRPr="001E429D">
        <w:rPr>
          <w:rFonts w:ascii="Times New Roman" w:hAnsi="Times New Roman" w:cs="Times New Roman"/>
          <w:sz w:val="28"/>
          <w:szCs w:val="28"/>
        </w:rPr>
        <w:t>Амурагрокомплекс</w:t>
      </w:r>
      <w:proofErr w:type="spellEnd"/>
      <w:r w:rsidRPr="001E429D">
        <w:rPr>
          <w:rFonts w:ascii="Times New Roman" w:hAnsi="Times New Roman" w:cs="Times New Roman"/>
          <w:sz w:val="28"/>
          <w:szCs w:val="28"/>
        </w:rPr>
        <w:t>) заключены лицензионные соглашения по сортам селекции ДальГАУ.</w:t>
      </w:r>
    </w:p>
    <w:p w14:paraId="5312957B" w14:textId="77777777" w:rsidR="009C4C7A" w:rsidRPr="001E429D" w:rsidRDefault="009C4C7A" w:rsidP="009C4C7A">
      <w:pPr>
        <w:ind w:firstLine="709"/>
        <w:jc w:val="both"/>
        <w:rPr>
          <w:rFonts w:ascii="Times New Roman" w:hAnsi="Times New Roman" w:cs="Times New Roman"/>
          <w:sz w:val="28"/>
          <w:szCs w:val="28"/>
        </w:rPr>
      </w:pPr>
      <w:r w:rsidRPr="001E429D">
        <w:rPr>
          <w:rFonts w:ascii="Times New Roman" w:hAnsi="Times New Roman" w:cs="Times New Roman"/>
          <w:sz w:val="28"/>
          <w:szCs w:val="28"/>
        </w:rPr>
        <w:t>По техническому заданию индустриального партнера передан на государственное сортоиспытания сорт сои с повышенным содержанием белка.</w:t>
      </w:r>
    </w:p>
    <w:p w14:paraId="60C4D565" w14:textId="77777777" w:rsidR="009C4C7A" w:rsidRPr="001E429D" w:rsidRDefault="009C4C7A" w:rsidP="00EF7852">
      <w:pPr>
        <w:spacing w:line="360" w:lineRule="auto"/>
        <w:ind w:firstLine="708"/>
        <w:jc w:val="both"/>
        <w:rPr>
          <w:rFonts w:ascii="Times New Roman" w:hAnsi="Times New Roman" w:cs="Times New Roman"/>
          <w:iCs/>
          <w:color w:val="000000" w:themeColor="text1"/>
          <w:sz w:val="28"/>
          <w:szCs w:val="28"/>
        </w:rPr>
      </w:pPr>
    </w:p>
    <w:p w14:paraId="073DBFAB" w14:textId="77777777" w:rsidR="00EF7852" w:rsidRPr="001E429D" w:rsidRDefault="00EF7852">
      <w:pPr>
        <w:rPr>
          <w:rFonts w:ascii="Times New Roman" w:hAnsi="Times New Roman" w:cs="Times New Roman"/>
          <w:sz w:val="28"/>
          <w:szCs w:val="28"/>
          <w:lang w:val="ru-RU"/>
        </w:rPr>
      </w:pPr>
      <w:r w:rsidRPr="001E429D">
        <w:rPr>
          <w:rFonts w:ascii="Times New Roman" w:hAnsi="Times New Roman" w:cs="Times New Roman"/>
          <w:sz w:val="28"/>
          <w:szCs w:val="28"/>
          <w:lang w:val="ru-RU"/>
        </w:rPr>
        <w:br w:type="page"/>
      </w:r>
    </w:p>
    <w:p w14:paraId="1D0FFE12" w14:textId="30C81797" w:rsidR="00EF7852" w:rsidRPr="001E429D" w:rsidRDefault="00EF7852" w:rsidP="00EF7852">
      <w:pPr>
        <w:spacing w:line="360" w:lineRule="auto"/>
        <w:ind w:firstLine="709"/>
        <w:jc w:val="both"/>
        <w:rPr>
          <w:rFonts w:ascii="Times New Roman" w:eastAsia="Calibri" w:hAnsi="Times New Roman" w:cs="Times New Roman"/>
          <w:b/>
          <w:sz w:val="28"/>
          <w:szCs w:val="28"/>
        </w:rPr>
      </w:pPr>
      <w:r w:rsidRPr="001E429D">
        <w:rPr>
          <w:rFonts w:ascii="Times New Roman" w:hAnsi="Times New Roman" w:cs="Times New Roman"/>
          <w:b/>
          <w:bCs/>
          <w:sz w:val="28"/>
          <w:szCs w:val="28"/>
          <w:lang w:val="ru-RU"/>
        </w:rPr>
        <w:lastRenderedPageBreak/>
        <w:t>3.</w:t>
      </w:r>
      <w:r w:rsidRPr="001E429D">
        <w:rPr>
          <w:rFonts w:ascii="Times New Roman" w:eastAsia="Calibri" w:hAnsi="Times New Roman" w:cs="Times New Roman"/>
          <w:b/>
          <w:bCs/>
          <w:sz w:val="28"/>
          <w:szCs w:val="28"/>
        </w:rPr>
        <w:t xml:space="preserve"> Результаты</w:t>
      </w:r>
      <w:r w:rsidRPr="001E429D">
        <w:rPr>
          <w:rFonts w:ascii="Times New Roman" w:eastAsia="Calibri" w:hAnsi="Times New Roman" w:cs="Times New Roman"/>
          <w:b/>
          <w:sz w:val="28"/>
          <w:szCs w:val="28"/>
        </w:rPr>
        <w:t xml:space="preserve"> при построении </w:t>
      </w:r>
      <w:proofErr w:type="spellStart"/>
      <w:r w:rsidRPr="001E429D">
        <w:rPr>
          <w:rFonts w:ascii="Times New Roman" w:eastAsia="Calibri" w:hAnsi="Times New Roman" w:cs="Times New Roman"/>
          <w:b/>
          <w:sz w:val="28"/>
          <w:szCs w:val="28"/>
        </w:rPr>
        <w:t>межинституционального</w:t>
      </w:r>
      <w:proofErr w:type="spellEnd"/>
      <w:r w:rsidRPr="001E429D">
        <w:rPr>
          <w:rFonts w:ascii="Times New Roman" w:eastAsia="Calibri" w:hAnsi="Times New Roman" w:cs="Times New Roman"/>
          <w:b/>
          <w:sz w:val="28"/>
          <w:szCs w:val="28"/>
        </w:rPr>
        <w:t xml:space="preserve"> сетевого взаимодействия и кооперации</w:t>
      </w:r>
    </w:p>
    <w:p w14:paraId="0992CA37" w14:textId="77777777" w:rsidR="00EF7852" w:rsidRPr="001E429D" w:rsidRDefault="00EF7852" w:rsidP="00EF7852">
      <w:pPr>
        <w:spacing w:line="360" w:lineRule="auto"/>
        <w:ind w:firstLine="709"/>
        <w:jc w:val="both"/>
        <w:rPr>
          <w:rFonts w:ascii="Times New Roman" w:eastAsia="Calibri" w:hAnsi="Times New Roman" w:cs="Times New Roman"/>
          <w:sz w:val="28"/>
          <w:szCs w:val="28"/>
        </w:rPr>
      </w:pPr>
      <w:r w:rsidRPr="001E429D">
        <w:rPr>
          <w:rFonts w:ascii="Times New Roman" w:eastAsia="Calibri" w:hAnsi="Times New Roman" w:cs="Times New Roman"/>
          <w:color w:val="000000"/>
          <w:sz w:val="28"/>
          <w:szCs w:val="28"/>
          <w:shd w:val="clear" w:color="auto" w:fill="FFFFFF"/>
        </w:rPr>
        <w:t xml:space="preserve">В 2023 году Дальневосточный ГАУ продолжил развитие устойчивых партнерств с российскими и зарубежными организациями по сетевому взаимодействию и кооперации для организации совместных научных исследований, реализации образовательных программ, поддержке компетенций, распространению лучших практик. </w:t>
      </w:r>
    </w:p>
    <w:p w14:paraId="5F645301" w14:textId="77777777" w:rsidR="00EF7852" w:rsidRPr="001E429D" w:rsidRDefault="00EF7852" w:rsidP="00EF7852">
      <w:pPr>
        <w:spacing w:line="360" w:lineRule="auto"/>
        <w:ind w:firstLine="709"/>
        <w:jc w:val="both"/>
        <w:rPr>
          <w:rFonts w:ascii="Times New Roman" w:eastAsia="Calibri" w:hAnsi="Times New Roman" w:cs="Times New Roman"/>
          <w:iCs/>
          <w:sz w:val="28"/>
          <w:szCs w:val="28"/>
        </w:rPr>
      </w:pPr>
      <w:r w:rsidRPr="001E429D">
        <w:rPr>
          <w:rFonts w:ascii="Times New Roman" w:eastAsia="Calibri" w:hAnsi="Times New Roman" w:cs="Times New Roman"/>
          <w:i/>
          <w:sz w:val="28"/>
          <w:szCs w:val="28"/>
        </w:rPr>
        <w:t>В рамках реализации Стратегического проекта</w:t>
      </w:r>
      <w:r w:rsidRPr="001E429D">
        <w:rPr>
          <w:rFonts w:ascii="Times New Roman" w:eastAsia="Calibri" w:hAnsi="Times New Roman" w:cs="Times New Roman"/>
          <w:iCs/>
          <w:sz w:val="28"/>
          <w:szCs w:val="28"/>
        </w:rPr>
        <w:t xml:space="preserve"> "Селекция и семеноводство сельскохозяйственных культур" консолидированы роли партнеров и членов консорциума: 1. Оценка селекции по генотипу растений (Сколково – поиск маркеров фотопериодизма сои; </w:t>
      </w:r>
      <w:proofErr w:type="spellStart"/>
      <w:r w:rsidRPr="001E429D">
        <w:rPr>
          <w:rFonts w:ascii="Times New Roman" w:eastAsia="Calibri" w:hAnsi="Times New Roman" w:cs="Times New Roman"/>
          <w:iCs/>
          <w:sz w:val="28"/>
          <w:szCs w:val="28"/>
        </w:rPr>
        <w:t>СПбПУ</w:t>
      </w:r>
      <w:proofErr w:type="spellEnd"/>
      <w:r w:rsidRPr="001E429D">
        <w:rPr>
          <w:rFonts w:ascii="Times New Roman" w:eastAsia="Calibri" w:hAnsi="Times New Roman" w:cs="Times New Roman"/>
          <w:iCs/>
          <w:sz w:val="28"/>
          <w:szCs w:val="28"/>
        </w:rPr>
        <w:t xml:space="preserve"> – поиск маркеров на белок сои; ВНИИ сельскохозяйственной биотехнологии – на фотопериодизм и </w:t>
      </w:r>
      <w:proofErr w:type="spellStart"/>
      <w:r w:rsidRPr="001E429D">
        <w:rPr>
          <w:rFonts w:ascii="Times New Roman" w:eastAsia="Calibri" w:hAnsi="Times New Roman" w:cs="Times New Roman"/>
          <w:iCs/>
          <w:sz w:val="28"/>
          <w:szCs w:val="28"/>
        </w:rPr>
        <w:t>короткостебельность</w:t>
      </w:r>
      <w:proofErr w:type="spellEnd"/>
      <w:r w:rsidRPr="001E429D">
        <w:rPr>
          <w:rFonts w:ascii="Times New Roman" w:eastAsia="Calibri" w:hAnsi="Times New Roman" w:cs="Times New Roman"/>
          <w:iCs/>
          <w:sz w:val="28"/>
          <w:szCs w:val="28"/>
        </w:rPr>
        <w:t xml:space="preserve"> пшеницы. 2. LESHI – размножение новых </w:t>
      </w:r>
      <w:proofErr w:type="spellStart"/>
      <w:r w:rsidRPr="001E429D">
        <w:rPr>
          <w:rFonts w:ascii="Times New Roman" w:eastAsia="Calibri" w:hAnsi="Times New Roman" w:cs="Times New Roman"/>
          <w:iCs/>
          <w:sz w:val="28"/>
          <w:szCs w:val="28"/>
        </w:rPr>
        <w:t>сортообразцов</w:t>
      </w:r>
      <w:proofErr w:type="spellEnd"/>
      <w:r w:rsidRPr="001E429D">
        <w:rPr>
          <w:rFonts w:ascii="Times New Roman" w:eastAsia="Calibri" w:hAnsi="Times New Roman" w:cs="Times New Roman"/>
          <w:iCs/>
          <w:sz w:val="28"/>
          <w:szCs w:val="28"/>
        </w:rPr>
        <w:t xml:space="preserve"> на юге Китая в зимний период. 3. ООО АНК-холдинг (дочернее предприятие ООО «Таргет Агро») – экологическое испытание сорта сои Дебют в других регионах России. 4. Реализация семян (ООО «Таргет Агро» – заключен договор на контрактацию в 2024 году 20 т. оригинальных семян сои сорта Дебют; ООО «</w:t>
      </w:r>
      <w:proofErr w:type="spellStart"/>
      <w:r w:rsidRPr="001E429D">
        <w:rPr>
          <w:rFonts w:ascii="Times New Roman" w:eastAsia="Calibri" w:hAnsi="Times New Roman" w:cs="Times New Roman"/>
          <w:iCs/>
          <w:sz w:val="28"/>
          <w:szCs w:val="28"/>
        </w:rPr>
        <w:t>Амурагрокомплекс</w:t>
      </w:r>
      <w:proofErr w:type="spellEnd"/>
      <w:r w:rsidRPr="001E429D">
        <w:rPr>
          <w:rFonts w:ascii="Times New Roman" w:eastAsia="Calibri" w:hAnsi="Times New Roman" w:cs="Times New Roman"/>
          <w:iCs/>
          <w:sz w:val="28"/>
          <w:szCs w:val="28"/>
        </w:rPr>
        <w:t xml:space="preserve">» - заключен договор на контрактацию в 2024 году 140 т. оригинальных семян пшеницы). </w:t>
      </w:r>
    </w:p>
    <w:p w14:paraId="26D141F4" w14:textId="77777777" w:rsidR="00EF7852" w:rsidRPr="001E429D" w:rsidRDefault="00EF7852" w:rsidP="00EF7852">
      <w:pPr>
        <w:spacing w:line="360" w:lineRule="auto"/>
        <w:ind w:firstLine="709"/>
        <w:jc w:val="both"/>
        <w:rPr>
          <w:rFonts w:ascii="Times New Roman" w:eastAsia="Calibri" w:hAnsi="Times New Roman" w:cs="Times New Roman"/>
          <w:iCs/>
          <w:sz w:val="28"/>
          <w:szCs w:val="28"/>
        </w:rPr>
      </w:pPr>
      <w:r w:rsidRPr="001E429D">
        <w:rPr>
          <w:rFonts w:ascii="Times New Roman" w:eastAsia="Calibri" w:hAnsi="Times New Roman" w:cs="Times New Roman"/>
          <w:i/>
          <w:sz w:val="28"/>
          <w:szCs w:val="28"/>
        </w:rPr>
        <w:t>В рамках образовательной политики:</w:t>
      </w:r>
      <w:r w:rsidRPr="001E429D">
        <w:rPr>
          <w:rFonts w:ascii="Times New Roman" w:eastAsia="Calibri" w:hAnsi="Times New Roman" w:cs="Times New Roman"/>
          <w:iCs/>
          <w:sz w:val="28"/>
          <w:szCs w:val="28"/>
        </w:rPr>
        <w:t xml:space="preserve"> 1. Повышение квалификации научных работников – ФГБНУ ФНЦ </w:t>
      </w:r>
      <w:proofErr w:type="spellStart"/>
      <w:r w:rsidRPr="001E429D">
        <w:rPr>
          <w:rFonts w:ascii="Times New Roman" w:eastAsia="Calibri" w:hAnsi="Times New Roman" w:cs="Times New Roman"/>
          <w:iCs/>
          <w:sz w:val="28"/>
          <w:szCs w:val="28"/>
        </w:rPr>
        <w:t>Агробиотехнологий</w:t>
      </w:r>
      <w:proofErr w:type="spellEnd"/>
      <w:r w:rsidRPr="001E429D">
        <w:rPr>
          <w:rFonts w:ascii="Times New Roman" w:eastAsia="Calibri" w:hAnsi="Times New Roman" w:cs="Times New Roman"/>
          <w:iCs/>
          <w:sz w:val="28"/>
          <w:szCs w:val="28"/>
        </w:rPr>
        <w:t xml:space="preserve"> ДВ им. А.К. Чайки. 2. Организация практической подготовки обучающихся в Базовом центре – ООО "Красная Звезда". 3. Реализация с 2025 года в сетевой форме образовательной программы 35.04.04 Агрономия, направленность "Селекция и семеноводство сельскохозяйственных культур в условиях Дальневосточного региона" – ФНЦ </w:t>
      </w:r>
      <w:proofErr w:type="spellStart"/>
      <w:r w:rsidRPr="001E429D">
        <w:rPr>
          <w:rFonts w:ascii="Times New Roman" w:eastAsia="Calibri" w:hAnsi="Times New Roman" w:cs="Times New Roman"/>
          <w:iCs/>
          <w:sz w:val="28"/>
          <w:szCs w:val="28"/>
        </w:rPr>
        <w:t>Агробиотехнологий</w:t>
      </w:r>
      <w:proofErr w:type="spellEnd"/>
      <w:r w:rsidRPr="001E429D">
        <w:rPr>
          <w:rFonts w:ascii="Times New Roman" w:eastAsia="Calibri" w:hAnsi="Times New Roman" w:cs="Times New Roman"/>
          <w:iCs/>
          <w:sz w:val="28"/>
          <w:szCs w:val="28"/>
        </w:rPr>
        <w:t xml:space="preserve"> ДВ им. А.К. Чайки; РГАУ-МСХА им. К. А. Тимирязева; ФГБНУ ФНЦ ВНИИ сои; ХФИЦ ДВО РАН обособленное подразделение «Дальневосточный научно-исследовательский институт сельского хозяйства». Подготовлено соглашение с ПАО Сбербанк в сфере развития технологий искусственного интеллекта, цифровой трансформации и устойчивого развития между Правительством Амурской области, ФГБОУ ВО Дальневосточный ГАУ и ПАО Сбербанк. Проведено совещание с </w:t>
      </w:r>
      <w:r w:rsidRPr="001E429D">
        <w:rPr>
          <w:rFonts w:ascii="Times New Roman" w:eastAsia="Calibri" w:hAnsi="Times New Roman" w:cs="Times New Roman"/>
          <w:iCs/>
          <w:sz w:val="28"/>
          <w:szCs w:val="28"/>
        </w:rPr>
        <w:lastRenderedPageBreak/>
        <w:t>технологическими партнерами, заинтересованными в создании на базу университета Центра искусственного интеллекта.</w:t>
      </w:r>
    </w:p>
    <w:p w14:paraId="44DBF965" w14:textId="77777777" w:rsidR="00EF7852" w:rsidRDefault="00EF7852" w:rsidP="00EF7852">
      <w:pPr>
        <w:spacing w:line="360" w:lineRule="auto"/>
        <w:ind w:firstLine="709"/>
        <w:jc w:val="both"/>
        <w:rPr>
          <w:rFonts w:ascii="Times New Roman" w:eastAsia="Calibri" w:hAnsi="Times New Roman" w:cs="Times New Roman"/>
          <w:sz w:val="28"/>
          <w:szCs w:val="28"/>
        </w:rPr>
      </w:pPr>
      <w:r w:rsidRPr="001E429D">
        <w:rPr>
          <w:rFonts w:ascii="Times New Roman" w:eastAsia="Calibri" w:hAnsi="Times New Roman" w:cs="Times New Roman"/>
          <w:sz w:val="28"/>
          <w:szCs w:val="28"/>
        </w:rPr>
        <w:t>Работа Консорциума в 2023 году позволила обеспечить и другие направления работы: реализацию семенного материала, участие в научных мероприятиях в качестве организаторов, вхождение участников в состав трех диссертационных советов и редакционную коллегию научно-практического журнала «Дальневосточный аграрный вестник»; открытие Российско-Китайской совместной лаборатории по селекции сои.</w:t>
      </w:r>
    </w:p>
    <w:p w14:paraId="45FB63AB" w14:textId="77777777" w:rsidR="00EF7852" w:rsidRDefault="00EF7852" w:rsidP="00EF7852">
      <w:pPr>
        <w:rPr>
          <w:rFonts w:asciiTheme="minorHAnsi" w:eastAsiaTheme="minorHAnsi" w:hAnsiTheme="minorHAnsi" w:cstheme="minorBidi"/>
        </w:rPr>
      </w:pPr>
    </w:p>
    <w:p w14:paraId="4468E612" w14:textId="582B7801" w:rsidR="00577955" w:rsidRPr="00EF7852" w:rsidRDefault="00577955" w:rsidP="00EF7852">
      <w:pPr>
        <w:pStyle w:val="af4"/>
        <w:spacing w:line="240" w:lineRule="auto"/>
        <w:jc w:val="both"/>
        <w:rPr>
          <w:rFonts w:ascii="Times New Roman" w:hAnsi="Times New Roman" w:cs="Times New Roman"/>
          <w:sz w:val="28"/>
          <w:szCs w:val="28"/>
          <w:lang w:val="ru"/>
        </w:rPr>
      </w:pPr>
    </w:p>
    <w:p w14:paraId="7EC32DEF" w14:textId="77777777" w:rsidR="00577955" w:rsidRPr="00577955" w:rsidRDefault="00577955" w:rsidP="00577955">
      <w:pPr>
        <w:spacing w:line="360" w:lineRule="auto"/>
        <w:ind w:firstLine="709"/>
        <w:jc w:val="both"/>
        <w:rPr>
          <w:rFonts w:ascii="Times New Roman" w:hAnsi="Times New Roman" w:cs="Times New Roman"/>
          <w:sz w:val="28"/>
          <w:szCs w:val="28"/>
        </w:rPr>
      </w:pPr>
    </w:p>
    <w:p w14:paraId="5DB26A8A" w14:textId="77777777" w:rsidR="00577955" w:rsidRPr="00577955" w:rsidRDefault="00577955" w:rsidP="00577955">
      <w:pPr>
        <w:spacing w:line="360" w:lineRule="auto"/>
        <w:ind w:firstLine="709"/>
        <w:jc w:val="both"/>
        <w:rPr>
          <w:rFonts w:ascii="Times New Roman" w:hAnsi="Times New Roman" w:cs="Times New Roman"/>
          <w:sz w:val="28"/>
          <w:szCs w:val="28"/>
          <w:lang w:val="ru-RU"/>
        </w:rPr>
      </w:pPr>
    </w:p>
    <w:p w14:paraId="0ECD9156" w14:textId="77777777" w:rsidR="00577955" w:rsidRPr="00577955" w:rsidRDefault="00577955" w:rsidP="00C62635">
      <w:pPr>
        <w:pStyle w:val="af6"/>
        <w:tabs>
          <w:tab w:val="left" w:pos="140"/>
        </w:tabs>
        <w:spacing w:before="0" w:beforeAutospacing="0" w:after="60" w:afterAutospacing="0" w:line="360" w:lineRule="auto"/>
        <w:ind w:firstLine="720"/>
        <w:jc w:val="both"/>
        <w:textAlignment w:val="baseline"/>
        <w:rPr>
          <w:sz w:val="28"/>
          <w:szCs w:val="28"/>
          <w:lang w:val="ru"/>
        </w:rPr>
      </w:pPr>
    </w:p>
    <w:p w14:paraId="210B2A75" w14:textId="77777777" w:rsidR="00C62635" w:rsidRPr="00C62635" w:rsidRDefault="00C62635" w:rsidP="00C62635">
      <w:pPr>
        <w:spacing w:line="360" w:lineRule="auto"/>
        <w:ind w:firstLine="709"/>
        <w:jc w:val="both"/>
        <w:rPr>
          <w:rFonts w:ascii="Times New Roman" w:hAnsi="Times New Roman" w:cs="Times New Roman"/>
          <w:sz w:val="28"/>
          <w:szCs w:val="28"/>
          <w:lang w:val="ru-RU"/>
        </w:rPr>
      </w:pPr>
    </w:p>
    <w:p w14:paraId="02AF1BF2" w14:textId="77777777" w:rsidR="00C62635" w:rsidRPr="00C62635" w:rsidRDefault="00C62635" w:rsidP="00C62635">
      <w:pPr>
        <w:ind w:firstLine="708"/>
        <w:jc w:val="both"/>
        <w:rPr>
          <w:rFonts w:ascii="Times New Roman" w:hAnsi="Times New Roman" w:cs="Times New Roman"/>
          <w:sz w:val="28"/>
          <w:szCs w:val="28"/>
        </w:rPr>
      </w:pPr>
    </w:p>
    <w:p w14:paraId="17566A6B" w14:textId="77777777" w:rsidR="00C62635" w:rsidRPr="00C62635" w:rsidRDefault="00C62635" w:rsidP="00C62635">
      <w:pPr>
        <w:spacing w:line="360" w:lineRule="auto"/>
        <w:ind w:firstLine="357"/>
        <w:jc w:val="both"/>
        <w:rPr>
          <w:rFonts w:ascii="Times New Roman" w:hAnsi="Times New Roman" w:cs="Times New Roman"/>
          <w:sz w:val="28"/>
          <w:szCs w:val="28"/>
        </w:rPr>
      </w:pPr>
    </w:p>
    <w:p w14:paraId="62C20075" w14:textId="77777777" w:rsidR="00C62635" w:rsidRPr="00C62635" w:rsidRDefault="00C62635" w:rsidP="00C62635">
      <w:pPr>
        <w:spacing w:line="360" w:lineRule="auto"/>
        <w:ind w:firstLine="709"/>
        <w:jc w:val="both"/>
        <w:rPr>
          <w:sz w:val="28"/>
          <w:szCs w:val="28"/>
        </w:rPr>
      </w:pPr>
    </w:p>
    <w:p w14:paraId="6DD13B25" w14:textId="77777777" w:rsidR="00C62635" w:rsidRPr="00C62635" w:rsidRDefault="00C62635" w:rsidP="00C62635">
      <w:pPr>
        <w:spacing w:line="360" w:lineRule="auto"/>
        <w:ind w:firstLine="709"/>
        <w:jc w:val="both"/>
        <w:rPr>
          <w:rFonts w:ascii="Times New Roman" w:hAnsi="Times New Roman" w:cs="Times New Roman"/>
          <w:iCs/>
          <w:color w:val="000000" w:themeColor="text1"/>
          <w:sz w:val="28"/>
          <w:szCs w:val="28"/>
        </w:rPr>
      </w:pPr>
    </w:p>
    <w:p w14:paraId="5410AC6E" w14:textId="77777777" w:rsidR="00C62635" w:rsidRPr="00C62635" w:rsidRDefault="00C62635" w:rsidP="00C62635">
      <w:pPr>
        <w:spacing w:line="360" w:lineRule="auto"/>
        <w:ind w:firstLine="709"/>
        <w:jc w:val="both"/>
        <w:rPr>
          <w:rFonts w:ascii="Times New Roman" w:hAnsi="Times New Roman" w:cs="Times New Roman"/>
          <w:iCs/>
          <w:color w:val="000000" w:themeColor="text1"/>
          <w:sz w:val="28"/>
          <w:szCs w:val="28"/>
          <w:lang w:val="ru-RU"/>
        </w:rPr>
      </w:pPr>
    </w:p>
    <w:p w14:paraId="02FDB072" w14:textId="77777777" w:rsidR="009C5789" w:rsidRPr="00C62635" w:rsidRDefault="009C5789" w:rsidP="009C5789">
      <w:pPr>
        <w:spacing w:line="360" w:lineRule="auto"/>
        <w:ind w:left="709"/>
        <w:jc w:val="both"/>
        <w:rPr>
          <w:rFonts w:ascii="Times New Roman" w:hAnsi="Times New Roman" w:cs="Times New Roman"/>
          <w:sz w:val="28"/>
          <w:szCs w:val="28"/>
        </w:rPr>
      </w:pPr>
    </w:p>
    <w:p w14:paraId="3D4990C1" w14:textId="7B3B667C" w:rsidR="009C5789" w:rsidRPr="009C5789" w:rsidRDefault="009C5789" w:rsidP="009C5789">
      <w:pPr>
        <w:spacing w:line="360" w:lineRule="auto"/>
        <w:ind w:firstLine="709"/>
        <w:jc w:val="both"/>
        <w:rPr>
          <w:rFonts w:ascii="Times New Roman" w:eastAsia="Times New Roman" w:hAnsi="Times New Roman" w:cs="Times New Roman"/>
          <w:color w:val="000000"/>
          <w:sz w:val="28"/>
          <w:szCs w:val="28"/>
          <w:lang w:eastAsia="ru-RU"/>
        </w:rPr>
      </w:pPr>
    </w:p>
    <w:p w14:paraId="01FACA01" w14:textId="18F82283" w:rsidR="009C5789" w:rsidRPr="009C5789" w:rsidRDefault="009C5789" w:rsidP="009C5789">
      <w:pPr>
        <w:widowControl w:val="0"/>
        <w:spacing w:line="360" w:lineRule="auto"/>
        <w:ind w:firstLine="709"/>
        <w:jc w:val="both"/>
        <w:rPr>
          <w:rFonts w:ascii="Times New Roman" w:eastAsia="Times New Roman" w:hAnsi="Times New Roman" w:cs="Times New Roman"/>
          <w:b/>
          <w:bCs/>
          <w:sz w:val="28"/>
          <w:szCs w:val="28"/>
          <w:lang w:eastAsia="ru-RU"/>
        </w:rPr>
      </w:pPr>
    </w:p>
    <w:p w14:paraId="1C037DB4" w14:textId="77777777" w:rsidR="00A112A9" w:rsidRPr="00A112A9" w:rsidRDefault="00A112A9" w:rsidP="00A112A9">
      <w:pPr>
        <w:rPr>
          <w:rFonts w:ascii="Times New Roman" w:hAnsi="Times New Roman" w:cs="Times New Roman"/>
          <w:sz w:val="28"/>
          <w:szCs w:val="28"/>
        </w:rPr>
      </w:pPr>
    </w:p>
    <w:sectPr w:rsidR="00A112A9" w:rsidRPr="00A112A9">
      <w:headerReference w:type="even" r:id="rId19"/>
      <w:headerReference w:type="default" r:id="rId20"/>
      <w:footerReference w:type="default" r:id="rId21"/>
      <w:headerReference w:type="first" r:id="rId22"/>
      <w:pgSz w:w="11909" w:h="16834"/>
      <w:pgMar w:top="993" w:right="710" w:bottom="709" w:left="993" w:header="568" w:footer="720" w:gutter="0"/>
      <w:pgNumType w:start="1"/>
      <w:cols w:space="170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DD605" w14:textId="77777777" w:rsidR="00307E9E" w:rsidRDefault="00307E9E">
      <w:pPr>
        <w:spacing w:line="240" w:lineRule="auto"/>
      </w:pPr>
      <w:r>
        <w:separator/>
      </w:r>
    </w:p>
  </w:endnote>
  <w:endnote w:type="continuationSeparator" w:id="0">
    <w:p w14:paraId="44715D95" w14:textId="77777777" w:rsidR="00307E9E" w:rsidRDefault="00307E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8448860"/>
      <w:docPartObj>
        <w:docPartGallery w:val="Page Numbers (Bottom of Page)"/>
        <w:docPartUnique/>
      </w:docPartObj>
    </w:sdtPr>
    <w:sdtEndPr/>
    <w:sdtContent>
      <w:p w14:paraId="1773041F" w14:textId="58B1830D" w:rsidR="00577955" w:rsidRDefault="00577955">
        <w:pPr>
          <w:pStyle w:val="af7"/>
          <w:jc w:val="right"/>
        </w:pPr>
        <w:r>
          <w:fldChar w:fldCharType="begin"/>
        </w:r>
        <w:r>
          <w:instrText>PAGE   \* MERGEFORMAT</w:instrText>
        </w:r>
        <w:r>
          <w:fldChar w:fldCharType="separate"/>
        </w:r>
        <w:r>
          <w:rPr>
            <w:lang w:val="ru-RU"/>
          </w:rPr>
          <w:t>2</w:t>
        </w:r>
        <w:r>
          <w:fldChar w:fldCharType="end"/>
        </w:r>
      </w:p>
    </w:sdtContent>
  </w:sdt>
  <w:p w14:paraId="6A924EC9" w14:textId="77777777" w:rsidR="00577955" w:rsidRDefault="00577955">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CF8D1" w14:textId="77777777" w:rsidR="00307E9E" w:rsidRDefault="00307E9E">
      <w:pPr>
        <w:spacing w:line="240" w:lineRule="auto"/>
      </w:pPr>
      <w:r>
        <w:separator/>
      </w:r>
    </w:p>
  </w:footnote>
  <w:footnote w:type="continuationSeparator" w:id="0">
    <w:p w14:paraId="592E7752" w14:textId="77777777" w:rsidR="00307E9E" w:rsidRDefault="00307E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785D6" w14:textId="0312E457" w:rsidR="0003797C" w:rsidRDefault="0003797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7719E2">
      <w:rPr>
        <w:rFonts w:ascii="Times New Roman" w:eastAsia="Times New Roman" w:hAnsi="Times New Roman" w:cs="Times New Roman"/>
        <w:noProof/>
        <w:sz w:val="24"/>
        <w:szCs w:val="24"/>
      </w:rPr>
      <w:t>8</w:t>
    </w:r>
    <w:r>
      <w:rPr>
        <w:rFonts w:ascii="Times New Roman" w:eastAsia="Times New Roman" w:hAnsi="Times New Roman" w:cs="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E07B2" w14:textId="3BEBB7F6" w:rsidR="0003797C" w:rsidRDefault="0003797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7719E2">
      <w:rPr>
        <w:rFonts w:ascii="Times New Roman" w:eastAsia="Times New Roman" w:hAnsi="Times New Roman" w:cs="Times New Roman"/>
        <w:noProof/>
        <w:sz w:val="24"/>
        <w:szCs w:val="24"/>
      </w:rPr>
      <w:t>7</w:t>
    </w:r>
    <w:r>
      <w:rPr>
        <w:rFonts w:ascii="Times New Roman" w:eastAsia="Times New Roman" w:hAnsi="Times New Roman" w:cs="Times New Roman"/>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F56B2" w14:textId="77777777" w:rsidR="0003797C" w:rsidRDefault="0003797C">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14444"/>
    <w:multiLevelType w:val="hybridMultilevel"/>
    <w:tmpl w:val="3DB84BC6"/>
    <w:lvl w:ilvl="0" w:tplc="3A72877A">
      <w:start w:val="1"/>
      <w:numFmt w:val="bullet"/>
      <w:lvlText w:val=""/>
      <w:lvlJc w:val="left"/>
      <w:pPr>
        <w:ind w:left="1211" w:hanging="360"/>
      </w:pPr>
      <w:rPr>
        <w:rFonts w:ascii="Symbol" w:hAnsi="Symbol" w:hint="default"/>
      </w:rPr>
    </w:lvl>
    <w:lvl w:ilvl="1" w:tplc="B9D6C5F0">
      <w:start w:val="1"/>
      <w:numFmt w:val="bullet"/>
      <w:lvlText w:val="o"/>
      <w:lvlJc w:val="left"/>
      <w:pPr>
        <w:ind w:left="1080" w:hanging="360"/>
      </w:pPr>
      <w:rPr>
        <w:rFonts w:ascii="Courier New" w:hAnsi="Courier New" w:cs="Courier New" w:hint="default"/>
      </w:rPr>
    </w:lvl>
    <w:lvl w:ilvl="2" w:tplc="25E63B08">
      <w:start w:val="1"/>
      <w:numFmt w:val="bullet"/>
      <w:lvlText w:val=""/>
      <w:lvlJc w:val="left"/>
      <w:pPr>
        <w:ind w:left="1800" w:hanging="360"/>
      </w:pPr>
      <w:rPr>
        <w:rFonts w:ascii="Wingdings" w:hAnsi="Wingdings" w:hint="default"/>
      </w:rPr>
    </w:lvl>
    <w:lvl w:ilvl="3" w:tplc="20DCED64">
      <w:start w:val="1"/>
      <w:numFmt w:val="bullet"/>
      <w:lvlText w:val=""/>
      <w:lvlJc w:val="left"/>
      <w:pPr>
        <w:ind w:left="2520" w:hanging="360"/>
      </w:pPr>
      <w:rPr>
        <w:rFonts w:ascii="Symbol" w:hAnsi="Symbol" w:hint="default"/>
      </w:rPr>
    </w:lvl>
    <w:lvl w:ilvl="4" w:tplc="DB54CF08">
      <w:start w:val="1"/>
      <w:numFmt w:val="bullet"/>
      <w:lvlText w:val="o"/>
      <w:lvlJc w:val="left"/>
      <w:pPr>
        <w:ind w:left="3240" w:hanging="360"/>
      </w:pPr>
      <w:rPr>
        <w:rFonts w:ascii="Courier New" w:hAnsi="Courier New" w:cs="Courier New" w:hint="default"/>
      </w:rPr>
    </w:lvl>
    <w:lvl w:ilvl="5" w:tplc="11B80FC0">
      <w:start w:val="1"/>
      <w:numFmt w:val="bullet"/>
      <w:lvlText w:val=""/>
      <w:lvlJc w:val="left"/>
      <w:pPr>
        <w:ind w:left="3960" w:hanging="360"/>
      </w:pPr>
      <w:rPr>
        <w:rFonts w:ascii="Wingdings" w:hAnsi="Wingdings" w:hint="default"/>
      </w:rPr>
    </w:lvl>
    <w:lvl w:ilvl="6" w:tplc="92347C88">
      <w:start w:val="1"/>
      <w:numFmt w:val="bullet"/>
      <w:lvlText w:val=""/>
      <w:lvlJc w:val="left"/>
      <w:pPr>
        <w:ind w:left="4680" w:hanging="360"/>
      </w:pPr>
      <w:rPr>
        <w:rFonts w:ascii="Symbol" w:hAnsi="Symbol" w:hint="default"/>
      </w:rPr>
    </w:lvl>
    <w:lvl w:ilvl="7" w:tplc="D7AA11CA">
      <w:start w:val="1"/>
      <w:numFmt w:val="bullet"/>
      <w:lvlText w:val="o"/>
      <w:lvlJc w:val="left"/>
      <w:pPr>
        <w:ind w:left="5400" w:hanging="360"/>
      </w:pPr>
      <w:rPr>
        <w:rFonts w:ascii="Courier New" w:hAnsi="Courier New" w:cs="Courier New" w:hint="default"/>
      </w:rPr>
    </w:lvl>
    <w:lvl w:ilvl="8" w:tplc="E3BE7A0A">
      <w:start w:val="1"/>
      <w:numFmt w:val="bullet"/>
      <w:lvlText w:val=""/>
      <w:lvlJc w:val="left"/>
      <w:pPr>
        <w:ind w:left="6120" w:hanging="360"/>
      </w:pPr>
      <w:rPr>
        <w:rFonts w:ascii="Wingdings" w:hAnsi="Wingdings" w:hint="default"/>
      </w:rPr>
    </w:lvl>
  </w:abstractNum>
  <w:abstractNum w:abstractNumId="1" w15:restartNumberingAfterBreak="0">
    <w:nsid w:val="09110167"/>
    <w:multiLevelType w:val="hybridMultilevel"/>
    <w:tmpl w:val="F2703AC4"/>
    <w:lvl w:ilvl="0" w:tplc="E8349230">
      <w:start w:val="1"/>
      <w:numFmt w:val="bullet"/>
      <w:lvlText w:val=""/>
      <w:lvlJc w:val="left"/>
      <w:pPr>
        <w:ind w:left="1287" w:hanging="360"/>
      </w:pPr>
      <w:rPr>
        <w:rFonts w:ascii="Symbol" w:hAnsi="Symbol" w:hint="default"/>
      </w:rPr>
    </w:lvl>
    <w:lvl w:ilvl="1" w:tplc="A158216E">
      <w:start w:val="1"/>
      <w:numFmt w:val="bullet"/>
      <w:lvlText w:val="o"/>
      <w:lvlJc w:val="left"/>
      <w:pPr>
        <w:ind w:left="2007" w:hanging="360"/>
      </w:pPr>
      <w:rPr>
        <w:rFonts w:ascii="Courier New" w:hAnsi="Courier New" w:cs="Courier New" w:hint="default"/>
      </w:rPr>
    </w:lvl>
    <w:lvl w:ilvl="2" w:tplc="EFDA44F6">
      <w:start w:val="1"/>
      <w:numFmt w:val="bullet"/>
      <w:lvlText w:val=""/>
      <w:lvlJc w:val="left"/>
      <w:pPr>
        <w:ind w:left="2727" w:hanging="360"/>
      </w:pPr>
      <w:rPr>
        <w:rFonts w:ascii="Wingdings" w:hAnsi="Wingdings" w:hint="default"/>
      </w:rPr>
    </w:lvl>
    <w:lvl w:ilvl="3" w:tplc="E8685FF4">
      <w:start w:val="1"/>
      <w:numFmt w:val="bullet"/>
      <w:lvlText w:val=""/>
      <w:lvlJc w:val="left"/>
      <w:pPr>
        <w:ind w:left="3447" w:hanging="360"/>
      </w:pPr>
      <w:rPr>
        <w:rFonts w:ascii="Symbol" w:hAnsi="Symbol" w:hint="default"/>
      </w:rPr>
    </w:lvl>
    <w:lvl w:ilvl="4" w:tplc="782EE6C6">
      <w:start w:val="1"/>
      <w:numFmt w:val="bullet"/>
      <w:lvlText w:val="o"/>
      <w:lvlJc w:val="left"/>
      <w:pPr>
        <w:ind w:left="4167" w:hanging="360"/>
      </w:pPr>
      <w:rPr>
        <w:rFonts w:ascii="Courier New" w:hAnsi="Courier New" w:cs="Courier New" w:hint="default"/>
      </w:rPr>
    </w:lvl>
    <w:lvl w:ilvl="5" w:tplc="C68A546A">
      <w:start w:val="1"/>
      <w:numFmt w:val="bullet"/>
      <w:lvlText w:val=""/>
      <w:lvlJc w:val="left"/>
      <w:pPr>
        <w:ind w:left="4887" w:hanging="360"/>
      </w:pPr>
      <w:rPr>
        <w:rFonts w:ascii="Wingdings" w:hAnsi="Wingdings" w:hint="default"/>
      </w:rPr>
    </w:lvl>
    <w:lvl w:ilvl="6" w:tplc="C2163662">
      <w:start w:val="1"/>
      <w:numFmt w:val="bullet"/>
      <w:lvlText w:val=""/>
      <w:lvlJc w:val="left"/>
      <w:pPr>
        <w:ind w:left="5607" w:hanging="360"/>
      </w:pPr>
      <w:rPr>
        <w:rFonts w:ascii="Symbol" w:hAnsi="Symbol" w:hint="default"/>
      </w:rPr>
    </w:lvl>
    <w:lvl w:ilvl="7" w:tplc="AFF83D4C">
      <w:start w:val="1"/>
      <w:numFmt w:val="bullet"/>
      <w:lvlText w:val="o"/>
      <w:lvlJc w:val="left"/>
      <w:pPr>
        <w:ind w:left="6327" w:hanging="360"/>
      </w:pPr>
      <w:rPr>
        <w:rFonts w:ascii="Courier New" w:hAnsi="Courier New" w:cs="Courier New" w:hint="default"/>
      </w:rPr>
    </w:lvl>
    <w:lvl w:ilvl="8" w:tplc="15ACBEA6">
      <w:start w:val="1"/>
      <w:numFmt w:val="bullet"/>
      <w:lvlText w:val=""/>
      <w:lvlJc w:val="left"/>
      <w:pPr>
        <w:ind w:left="7047" w:hanging="360"/>
      </w:pPr>
      <w:rPr>
        <w:rFonts w:ascii="Wingdings" w:hAnsi="Wingdings" w:hint="default"/>
      </w:rPr>
    </w:lvl>
  </w:abstractNum>
  <w:abstractNum w:abstractNumId="2" w15:restartNumberingAfterBreak="0">
    <w:nsid w:val="0D06599E"/>
    <w:multiLevelType w:val="hybridMultilevel"/>
    <w:tmpl w:val="F5AA0724"/>
    <w:lvl w:ilvl="0" w:tplc="74CA0B0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15:restartNumberingAfterBreak="0">
    <w:nsid w:val="0D6C0C07"/>
    <w:multiLevelType w:val="hybridMultilevel"/>
    <w:tmpl w:val="3FC03064"/>
    <w:lvl w:ilvl="0" w:tplc="D7EE6A80">
      <w:start w:val="1"/>
      <w:numFmt w:val="bullet"/>
      <w:lvlText w:val=""/>
      <w:lvlJc w:val="left"/>
      <w:pPr>
        <w:ind w:left="360" w:hanging="360"/>
      </w:pPr>
      <w:rPr>
        <w:rFonts w:ascii="Symbol" w:hAnsi="Symbol" w:hint="default"/>
      </w:rPr>
    </w:lvl>
    <w:lvl w:ilvl="1" w:tplc="502E7F8C">
      <w:start w:val="1"/>
      <w:numFmt w:val="bullet"/>
      <w:lvlText w:val="o"/>
      <w:lvlJc w:val="left"/>
      <w:pPr>
        <w:ind w:left="1080" w:hanging="360"/>
      </w:pPr>
      <w:rPr>
        <w:rFonts w:ascii="Courier New" w:hAnsi="Courier New" w:cs="Courier New" w:hint="default"/>
      </w:rPr>
    </w:lvl>
    <w:lvl w:ilvl="2" w:tplc="A8CE516A">
      <w:start w:val="1"/>
      <w:numFmt w:val="bullet"/>
      <w:lvlText w:val=""/>
      <w:lvlJc w:val="left"/>
      <w:pPr>
        <w:ind w:left="1800" w:hanging="360"/>
      </w:pPr>
      <w:rPr>
        <w:rFonts w:ascii="Wingdings" w:hAnsi="Wingdings" w:hint="default"/>
      </w:rPr>
    </w:lvl>
    <w:lvl w:ilvl="3" w:tplc="A23C742E">
      <w:start w:val="1"/>
      <w:numFmt w:val="bullet"/>
      <w:lvlText w:val=""/>
      <w:lvlJc w:val="left"/>
      <w:pPr>
        <w:ind w:left="2520" w:hanging="360"/>
      </w:pPr>
      <w:rPr>
        <w:rFonts w:ascii="Symbol" w:hAnsi="Symbol" w:hint="default"/>
      </w:rPr>
    </w:lvl>
    <w:lvl w:ilvl="4" w:tplc="9FDC5698">
      <w:start w:val="1"/>
      <w:numFmt w:val="bullet"/>
      <w:lvlText w:val="o"/>
      <w:lvlJc w:val="left"/>
      <w:pPr>
        <w:ind w:left="3240" w:hanging="360"/>
      </w:pPr>
      <w:rPr>
        <w:rFonts w:ascii="Courier New" w:hAnsi="Courier New" w:cs="Courier New" w:hint="default"/>
      </w:rPr>
    </w:lvl>
    <w:lvl w:ilvl="5" w:tplc="75F0FB50">
      <w:start w:val="1"/>
      <w:numFmt w:val="bullet"/>
      <w:lvlText w:val=""/>
      <w:lvlJc w:val="left"/>
      <w:pPr>
        <w:ind w:left="3960" w:hanging="360"/>
      </w:pPr>
      <w:rPr>
        <w:rFonts w:ascii="Wingdings" w:hAnsi="Wingdings" w:hint="default"/>
      </w:rPr>
    </w:lvl>
    <w:lvl w:ilvl="6" w:tplc="C114A038">
      <w:start w:val="1"/>
      <w:numFmt w:val="bullet"/>
      <w:lvlText w:val=""/>
      <w:lvlJc w:val="left"/>
      <w:pPr>
        <w:ind w:left="4680" w:hanging="360"/>
      </w:pPr>
      <w:rPr>
        <w:rFonts w:ascii="Symbol" w:hAnsi="Symbol" w:hint="default"/>
      </w:rPr>
    </w:lvl>
    <w:lvl w:ilvl="7" w:tplc="06C27E76">
      <w:start w:val="1"/>
      <w:numFmt w:val="bullet"/>
      <w:lvlText w:val="o"/>
      <w:lvlJc w:val="left"/>
      <w:pPr>
        <w:ind w:left="5400" w:hanging="360"/>
      </w:pPr>
      <w:rPr>
        <w:rFonts w:ascii="Courier New" w:hAnsi="Courier New" w:cs="Courier New" w:hint="default"/>
      </w:rPr>
    </w:lvl>
    <w:lvl w:ilvl="8" w:tplc="0DCC9CDA">
      <w:start w:val="1"/>
      <w:numFmt w:val="bullet"/>
      <w:lvlText w:val=""/>
      <w:lvlJc w:val="left"/>
      <w:pPr>
        <w:ind w:left="6120" w:hanging="360"/>
      </w:pPr>
      <w:rPr>
        <w:rFonts w:ascii="Wingdings" w:hAnsi="Wingdings" w:hint="default"/>
      </w:rPr>
    </w:lvl>
  </w:abstractNum>
  <w:abstractNum w:abstractNumId="4" w15:restartNumberingAfterBreak="0">
    <w:nsid w:val="0E0D33AD"/>
    <w:multiLevelType w:val="hybridMultilevel"/>
    <w:tmpl w:val="3D44DCBE"/>
    <w:lvl w:ilvl="0" w:tplc="009EEB62">
      <w:start w:val="1"/>
      <w:numFmt w:val="bullet"/>
      <w:lvlText w:val=""/>
      <w:lvlJc w:val="left"/>
      <w:pPr>
        <w:ind w:left="360" w:hanging="360"/>
      </w:pPr>
      <w:rPr>
        <w:rFonts w:ascii="Symbol" w:hAnsi="Symbol" w:hint="default"/>
      </w:rPr>
    </w:lvl>
    <w:lvl w:ilvl="1" w:tplc="BA1EB5A4">
      <w:start w:val="1"/>
      <w:numFmt w:val="bullet"/>
      <w:lvlText w:val="o"/>
      <w:lvlJc w:val="left"/>
      <w:pPr>
        <w:ind w:left="1080" w:hanging="360"/>
      </w:pPr>
      <w:rPr>
        <w:rFonts w:ascii="Courier New" w:hAnsi="Courier New" w:cs="Courier New" w:hint="default"/>
      </w:rPr>
    </w:lvl>
    <w:lvl w:ilvl="2" w:tplc="C9B25322">
      <w:start w:val="1"/>
      <w:numFmt w:val="bullet"/>
      <w:lvlText w:val=""/>
      <w:lvlJc w:val="left"/>
      <w:pPr>
        <w:ind w:left="1800" w:hanging="360"/>
      </w:pPr>
      <w:rPr>
        <w:rFonts w:ascii="Wingdings" w:hAnsi="Wingdings" w:hint="default"/>
      </w:rPr>
    </w:lvl>
    <w:lvl w:ilvl="3" w:tplc="AAB6B5FA">
      <w:start w:val="1"/>
      <w:numFmt w:val="bullet"/>
      <w:lvlText w:val=""/>
      <w:lvlJc w:val="left"/>
      <w:pPr>
        <w:ind w:left="2520" w:hanging="360"/>
      </w:pPr>
      <w:rPr>
        <w:rFonts w:ascii="Symbol" w:hAnsi="Symbol" w:hint="default"/>
      </w:rPr>
    </w:lvl>
    <w:lvl w:ilvl="4" w:tplc="B58C62AE">
      <w:start w:val="1"/>
      <w:numFmt w:val="bullet"/>
      <w:lvlText w:val="o"/>
      <w:lvlJc w:val="left"/>
      <w:pPr>
        <w:ind w:left="3240" w:hanging="360"/>
      </w:pPr>
      <w:rPr>
        <w:rFonts w:ascii="Courier New" w:hAnsi="Courier New" w:cs="Courier New" w:hint="default"/>
      </w:rPr>
    </w:lvl>
    <w:lvl w:ilvl="5" w:tplc="321AA010">
      <w:start w:val="1"/>
      <w:numFmt w:val="bullet"/>
      <w:lvlText w:val=""/>
      <w:lvlJc w:val="left"/>
      <w:pPr>
        <w:ind w:left="3960" w:hanging="360"/>
      </w:pPr>
      <w:rPr>
        <w:rFonts w:ascii="Wingdings" w:hAnsi="Wingdings" w:hint="default"/>
      </w:rPr>
    </w:lvl>
    <w:lvl w:ilvl="6" w:tplc="31F84628">
      <w:start w:val="1"/>
      <w:numFmt w:val="bullet"/>
      <w:lvlText w:val=""/>
      <w:lvlJc w:val="left"/>
      <w:pPr>
        <w:ind w:left="4680" w:hanging="360"/>
      </w:pPr>
      <w:rPr>
        <w:rFonts w:ascii="Symbol" w:hAnsi="Symbol" w:hint="default"/>
      </w:rPr>
    </w:lvl>
    <w:lvl w:ilvl="7" w:tplc="E886DE62">
      <w:start w:val="1"/>
      <w:numFmt w:val="bullet"/>
      <w:lvlText w:val="o"/>
      <w:lvlJc w:val="left"/>
      <w:pPr>
        <w:ind w:left="5400" w:hanging="360"/>
      </w:pPr>
      <w:rPr>
        <w:rFonts w:ascii="Courier New" w:hAnsi="Courier New" w:cs="Courier New" w:hint="default"/>
      </w:rPr>
    </w:lvl>
    <w:lvl w:ilvl="8" w:tplc="EE20D332">
      <w:start w:val="1"/>
      <w:numFmt w:val="bullet"/>
      <w:lvlText w:val=""/>
      <w:lvlJc w:val="left"/>
      <w:pPr>
        <w:ind w:left="6120" w:hanging="360"/>
      </w:pPr>
      <w:rPr>
        <w:rFonts w:ascii="Wingdings" w:hAnsi="Wingdings" w:hint="default"/>
      </w:rPr>
    </w:lvl>
  </w:abstractNum>
  <w:abstractNum w:abstractNumId="5" w15:restartNumberingAfterBreak="0">
    <w:nsid w:val="0E4D4038"/>
    <w:multiLevelType w:val="hybridMultilevel"/>
    <w:tmpl w:val="D02A946C"/>
    <w:lvl w:ilvl="0" w:tplc="686A388E">
      <w:start w:val="1"/>
      <w:numFmt w:val="decimal"/>
      <w:lvlText w:val="%1."/>
      <w:lvlJc w:val="left"/>
      <w:pPr>
        <w:ind w:left="720" w:hanging="360"/>
      </w:pPr>
      <w:rPr>
        <w:rFonts w:hint="default"/>
      </w:rPr>
    </w:lvl>
    <w:lvl w:ilvl="1" w:tplc="14D80B6C">
      <w:start w:val="1"/>
      <w:numFmt w:val="lowerLetter"/>
      <w:lvlText w:val="%2."/>
      <w:lvlJc w:val="left"/>
      <w:pPr>
        <w:ind w:left="1440" w:hanging="360"/>
      </w:pPr>
    </w:lvl>
    <w:lvl w:ilvl="2" w:tplc="6FAC7DF2">
      <w:start w:val="1"/>
      <w:numFmt w:val="lowerRoman"/>
      <w:lvlText w:val="%3."/>
      <w:lvlJc w:val="right"/>
      <w:pPr>
        <w:ind w:left="2160" w:hanging="180"/>
      </w:pPr>
    </w:lvl>
    <w:lvl w:ilvl="3" w:tplc="0B5ABD3E">
      <w:start w:val="1"/>
      <w:numFmt w:val="decimal"/>
      <w:lvlText w:val="%4."/>
      <w:lvlJc w:val="left"/>
      <w:pPr>
        <w:ind w:left="2880" w:hanging="360"/>
      </w:pPr>
    </w:lvl>
    <w:lvl w:ilvl="4" w:tplc="831C6072">
      <w:start w:val="1"/>
      <w:numFmt w:val="lowerLetter"/>
      <w:lvlText w:val="%5."/>
      <w:lvlJc w:val="left"/>
      <w:pPr>
        <w:ind w:left="3600" w:hanging="360"/>
      </w:pPr>
    </w:lvl>
    <w:lvl w:ilvl="5" w:tplc="652A9CB4">
      <w:start w:val="1"/>
      <w:numFmt w:val="lowerRoman"/>
      <w:lvlText w:val="%6."/>
      <w:lvlJc w:val="right"/>
      <w:pPr>
        <w:ind w:left="4320" w:hanging="180"/>
      </w:pPr>
    </w:lvl>
    <w:lvl w:ilvl="6" w:tplc="1332DD5A">
      <w:start w:val="1"/>
      <w:numFmt w:val="decimal"/>
      <w:lvlText w:val="%7."/>
      <w:lvlJc w:val="left"/>
      <w:pPr>
        <w:ind w:left="5040" w:hanging="360"/>
      </w:pPr>
    </w:lvl>
    <w:lvl w:ilvl="7" w:tplc="545E174A">
      <w:start w:val="1"/>
      <w:numFmt w:val="lowerLetter"/>
      <w:lvlText w:val="%8."/>
      <w:lvlJc w:val="left"/>
      <w:pPr>
        <w:ind w:left="5760" w:hanging="360"/>
      </w:pPr>
    </w:lvl>
    <w:lvl w:ilvl="8" w:tplc="D0C0E976">
      <w:start w:val="1"/>
      <w:numFmt w:val="lowerRoman"/>
      <w:lvlText w:val="%9."/>
      <w:lvlJc w:val="right"/>
      <w:pPr>
        <w:ind w:left="6480" w:hanging="180"/>
      </w:pPr>
    </w:lvl>
  </w:abstractNum>
  <w:abstractNum w:abstractNumId="6" w15:restartNumberingAfterBreak="0">
    <w:nsid w:val="0F821563"/>
    <w:multiLevelType w:val="hybridMultilevel"/>
    <w:tmpl w:val="7C180610"/>
    <w:lvl w:ilvl="0" w:tplc="A148DF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09F634A"/>
    <w:multiLevelType w:val="hybridMultilevel"/>
    <w:tmpl w:val="AB462966"/>
    <w:lvl w:ilvl="0" w:tplc="8068AC92">
      <w:start w:val="1"/>
      <w:numFmt w:val="bullet"/>
      <w:lvlText w:val=""/>
      <w:lvlJc w:val="left"/>
      <w:pPr>
        <w:ind w:left="720" w:hanging="360"/>
      </w:pPr>
      <w:rPr>
        <w:rFonts w:ascii="Symbol" w:eastAsia="Symbol" w:hAnsi="Symbol" w:cs="Symbol" w:hint="default"/>
      </w:rPr>
    </w:lvl>
    <w:lvl w:ilvl="1" w:tplc="DEFC0842">
      <w:start w:val="1"/>
      <w:numFmt w:val="bullet"/>
      <w:lvlText w:val="o"/>
      <w:lvlJc w:val="left"/>
      <w:pPr>
        <w:ind w:left="1440" w:hanging="360"/>
      </w:pPr>
      <w:rPr>
        <w:rFonts w:ascii="Courier New" w:eastAsia="Courier New" w:hAnsi="Courier New" w:cs="Courier New" w:hint="default"/>
      </w:rPr>
    </w:lvl>
    <w:lvl w:ilvl="2" w:tplc="3F3AE012">
      <w:start w:val="1"/>
      <w:numFmt w:val="bullet"/>
      <w:lvlText w:val=""/>
      <w:lvlJc w:val="left"/>
      <w:pPr>
        <w:ind w:left="2160" w:hanging="360"/>
      </w:pPr>
      <w:rPr>
        <w:rFonts w:ascii="Wingdings" w:eastAsia="Wingdings" w:hAnsi="Wingdings" w:cs="Wingdings" w:hint="default"/>
      </w:rPr>
    </w:lvl>
    <w:lvl w:ilvl="3" w:tplc="CF42AC8E">
      <w:start w:val="1"/>
      <w:numFmt w:val="bullet"/>
      <w:lvlText w:val=""/>
      <w:lvlJc w:val="left"/>
      <w:pPr>
        <w:ind w:left="2880" w:hanging="360"/>
      </w:pPr>
      <w:rPr>
        <w:rFonts w:ascii="Symbol" w:eastAsia="Symbol" w:hAnsi="Symbol" w:cs="Symbol" w:hint="default"/>
      </w:rPr>
    </w:lvl>
    <w:lvl w:ilvl="4" w:tplc="73AAAEDE">
      <w:start w:val="1"/>
      <w:numFmt w:val="bullet"/>
      <w:lvlText w:val="o"/>
      <w:lvlJc w:val="left"/>
      <w:pPr>
        <w:ind w:left="3600" w:hanging="360"/>
      </w:pPr>
      <w:rPr>
        <w:rFonts w:ascii="Courier New" w:eastAsia="Courier New" w:hAnsi="Courier New" w:cs="Courier New" w:hint="default"/>
      </w:rPr>
    </w:lvl>
    <w:lvl w:ilvl="5" w:tplc="11A431F6">
      <w:start w:val="1"/>
      <w:numFmt w:val="bullet"/>
      <w:lvlText w:val=""/>
      <w:lvlJc w:val="left"/>
      <w:pPr>
        <w:ind w:left="4320" w:hanging="360"/>
      </w:pPr>
      <w:rPr>
        <w:rFonts w:ascii="Wingdings" w:eastAsia="Wingdings" w:hAnsi="Wingdings" w:cs="Wingdings" w:hint="default"/>
      </w:rPr>
    </w:lvl>
    <w:lvl w:ilvl="6" w:tplc="35A684FC">
      <w:start w:val="1"/>
      <w:numFmt w:val="bullet"/>
      <w:lvlText w:val=""/>
      <w:lvlJc w:val="left"/>
      <w:pPr>
        <w:ind w:left="5040" w:hanging="360"/>
      </w:pPr>
      <w:rPr>
        <w:rFonts w:ascii="Symbol" w:eastAsia="Symbol" w:hAnsi="Symbol" w:cs="Symbol" w:hint="default"/>
      </w:rPr>
    </w:lvl>
    <w:lvl w:ilvl="7" w:tplc="5BC64B76">
      <w:start w:val="1"/>
      <w:numFmt w:val="bullet"/>
      <w:lvlText w:val="o"/>
      <w:lvlJc w:val="left"/>
      <w:pPr>
        <w:ind w:left="5760" w:hanging="360"/>
      </w:pPr>
      <w:rPr>
        <w:rFonts w:ascii="Courier New" w:eastAsia="Courier New" w:hAnsi="Courier New" w:cs="Courier New" w:hint="default"/>
      </w:rPr>
    </w:lvl>
    <w:lvl w:ilvl="8" w:tplc="7654D9BE">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13B95922"/>
    <w:multiLevelType w:val="hybridMultilevel"/>
    <w:tmpl w:val="6292E008"/>
    <w:lvl w:ilvl="0" w:tplc="19A6498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3F72BC9"/>
    <w:multiLevelType w:val="multilevel"/>
    <w:tmpl w:val="EBE201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D948F5"/>
    <w:multiLevelType w:val="hybridMultilevel"/>
    <w:tmpl w:val="30BAD80C"/>
    <w:lvl w:ilvl="0" w:tplc="DB46C248">
      <w:start w:val="1"/>
      <w:numFmt w:val="bullet"/>
      <w:lvlText w:val="–"/>
      <w:lvlJc w:val="left"/>
      <w:pPr>
        <w:ind w:left="720" w:hanging="360"/>
      </w:pPr>
      <w:rPr>
        <w:rFonts w:ascii="Times New Roman" w:eastAsia="Times New Roman" w:hAnsi="Times New Roman" w:cs="Times New Roman" w:hint="default"/>
        <w:u w:val="none"/>
      </w:rPr>
    </w:lvl>
    <w:lvl w:ilvl="1" w:tplc="E9E6BC3C">
      <w:start w:val="1"/>
      <w:numFmt w:val="bullet"/>
      <w:lvlText w:val="o"/>
      <w:lvlJc w:val="left"/>
      <w:pPr>
        <w:ind w:left="1440" w:hanging="360"/>
      </w:pPr>
      <w:rPr>
        <w:rFonts w:ascii="Courier New" w:hAnsi="Courier New" w:cs="Courier New" w:hint="default"/>
      </w:rPr>
    </w:lvl>
    <w:lvl w:ilvl="2" w:tplc="CDBC58EA">
      <w:start w:val="1"/>
      <w:numFmt w:val="bullet"/>
      <w:lvlText w:val=""/>
      <w:lvlJc w:val="left"/>
      <w:pPr>
        <w:ind w:left="2160" w:hanging="360"/>
      </w:pPr>
      <w:rPr>
        <w:rFonts w:ascii="Wingdings" w:hAnsi="Wingdings" w:hint="default"/>
      </w:rPr>
    </w:lvl>
    <w:lvl w:ilvl="3" w:tplc="74A695E6">
      <w:start w:val="1"/>
      <w:numFmt w:val="bullet"/>
      <w:lvlText w:val=""/>
      <w:lvlJc w:val="left"/>
      <w:pPr>
        <w:ind w:left="2880" w:hanging="360"/>
      </w:pPr>
      <w:rPr>
        <w:rFonts w:ascii="Symbol" w:hAnsi="Symbol" w:hint="default"/>
      </w:rPr>
    </w:lvl>
    <w:lvl w:ilvl="4" w:tplc="1FE05976">
      <w:start w:val="1"/>
      <w:numFmt w:val="bullet"/>
      <w:lvlText w:val="o"/>
      <w:lvlJc w:val="left"/>
      <w:pPr>
        <w:ind w:left="3600" w:hanging="360"/>
      </w:pPr>
      <w:rPr>
        <w:rFonts w:ascii="Courier New" w:hAnsi="Courier New" w:cs="Courier New" w:hint="default"/>
      </w:rPr>
    </w:lvl>
    <w:lvl w:ilvl="5" w:tplc="7E24CBEE">
      <w:start w:val="1"/>
      <w:numFmt w:val="bullet"/>
      <w:lvlText w:val=""/>
      <w:lvlJc w:val="left"/>
      <w:pPr>
        <w:ind w:left="4320" w:hanging="360"/>
      </w:pPr>
      <w:rPr>
        <w:rFonts w:ascii="Wingdings" w:hAnsi="Wingdings" w:hint="default"/>
      </w:rPr>
    </w:lvl>
    <w:lvl w:ilvl="6" w:tplc="0CFA57AA">
      <w:start w:val="1"/>
      <w:numFmt w:val="bullet"/>
      <w:lvlText w:val=""/>
      <w:lvlJc w:val="left"/>
      <w:pPr>
        <w:ind w:left="5040" w:hanging="360"/>
      </w:pPr>
      <w:rPr>
        <w:rFonts w:ascii="Symbol" w:hAnsi="Symbol" w:hint="default"/>
      </w:rPr>
    </w:lvl>
    <w:lvl w:ilvl="7" w:tplc="ACD4AEE6">
      <w:start w:val="1"/>
      <w:numFmt w:val="bullet"/>
      <w:lvlText w:val="o"/>
      <w:lvlJc w:val="left"/>
      <w:pPr>
        <w:ind w:left="5760" w:hanging="360"/>
      </w:pPr>
      <w:rPr>
        <w:rFonts w:ascii="Courier New" w:hAnsi="Courier New" w:cs="Courier New" w:hint="default"/>
      </w:rPr>
    </w:lvl>
    <w:lvl w:ilvl="8" w:tplc="3A180254">
      <w:start w:val="1"/>
      <w:numFmt w:val="bullet"/>
      <w:lvlText w:val=""/>
      <w:lvlJc w:val="left"/>
      <w:pPr>
        <w:ind w:left="6480" w:hanging="360"/>
      </w:pPr>
      <w:rPr>
        <w:rFonts w:ascii="Wingdings" w:hAnsi="Wingdings" w:hint="default"/>
      </w:rPr>
    </w:lvl>
  </w:abstractNum>
  <w:abstractNum w:abstractNumId="11" w15:restartNumberingAfterBreak="0">
    <w:nsid w:val="17D33415"/>
    <w:multiLevelType w:val="hybridMultilevel"/>
    <w:tmpl w:val="A0EAA826"/>
    <w:lvl w:ilvl="0" w:tplc="49AEF910">
      <w:start w:val="1"/>
      <w:numFmt w:val="bullet"/>
      <w:lvlText w:val="–"/>
      <w:lvlJc w:val="left"/>
      <w:pPr>
        <w:tabs>
          <w:tab w:val="num" w:pos="720"/>
        </w:tabs>
        <w:ind w:left="720" w:hanging="360"/>
      </w:pPr>
      <w:rPr>
        <w:rFonts w:ascii="Times New Roman" w:eastAsia="Times New Roman" w:hAnsi="Times New Roman" w:cs="Times New Roman"/>
        <w:u w:val="none"/>
      </w:rPr>
    </w:lvl>
    <w:lvl w:ilvl="1" w:tplc="6FF6893E">
      <w:start w:val="1"/>
      <w:numFmt w:val="decimal"/>
      <w:lvlText w:val="%2."/>
      <w:lvlJc w:val="left"/>
      <w:pPr>
        <w:tabs>
          <w:tab w:val="num" w:pos="1440"/>
        </w:tabs>
        <w:ind w:left="1440" w:hanging="360"/>
      </w:pPr>
    </w:lvl>
    <w:lvl w:ilvl="2" w:tplc="9BAE0D0E">
      <w:start w:val="1"/>
      <w:numFmt w:val="decimal"/>
      <w:lvlText w:val="%3."/>
      <w:lvlJc w:val="left"/>
      <w:pPr>
        <w:tabs>
          <w:tab w:val="num" w:pos="2160"/>
        </w:tabs>
        <w:ind w:left="2160" w:hanging="360"/>
      </w:pPr>
    </w:lvl>
    <w:lvl w:ilvl="3" w:tplc="56AEEAF8">
      <w:start w:val="1"/>
      <w:numFmt w:val="decimal"/>
      <w:lvlText w:val="%4."/>
      <w:lvlJc w:val="left"/>
      <w:pPr>
        <w:tabs>
          <w:tab w:val="num" w:pos="2880"/>
        </w:tabs>
        <w:ind w:left="2880" w:hanging="360"/>
      </w:pPr>
    </w:lvl>
    <w:lvl w:ilvl="4" w:tplc="A8DA3442">
      <w:start w:val="1"/>
      <w:numFmt w:val="decimal"/>
      <w:lvlText w:val="%5."/>
      <w:lvlJc w:val="left"/>
      <w:pPr>
        <w:tabs>
          <w:tab w:val="num" w:pos="3600"/>
        </w:tabs>
        <w:ind w:left="3600" w:hanging="360"/>
      </w:pPr>
    </w:lvl>
    <w:lvl w:ilvl="5" w:tplc="1CC29AC0">
      <w:start w:val="1"/>
      <w:numFmt w:val="decimal"/>
      <w:lvlText w:val="%6."/>
      <w:lvlJc w:val="left"/>
      <w:pPr>
        <w:tabs>
          <w:tab w:val="num" w:pos="4320"/>
        </w:tabs>
        <w:ind w:left="4320" w:hanging="360"/>
      </w:pPr>
    </w:lvl>
    <w:lvl w:ilvl="6" w:tplc="328CAFAE">
      <w:start w:val="1"/>
      <w:numFmt w:val="decimal"/>
      <w:lvlText w:val="%7."/>
      <w:lvlJc w:val="left"/>
      <w:pPr>
        <w:tabs>
          <w:tab w:val="num" w:pos="5040"/>
        </w:tabs>
        <w:ind w:left="5040" w:hanging="360"/>
      </w:pPr>
    </w:lvl>
    <w:lvl w:ilvl="7" w:tplc="21C260FE">
      <w:start w:val="1"/>
      <w:numFmt w:val="decimal"/>
      <w:lvlText w:val="%8."/>
      <w:lvlJc w:val="left"/>
      <w:pPr>
        <w:tabs>
          <w:tab w:val="num" w:pos="5760"/>
        </w:tabs>
        <w:ind w:left="5760" w:hanging="360"/>
      </w:pPr>
    </w:lvl>
    <w:lvl w:ilvl="8" w:tplc="862CB108">
      <w:start w:val="1"/>
      <w:numFmt w:val="decimal"/>
      <w:lvlText w:val="%9."/>
      <w:lvlJc w:val="left"/>
      <w:pPr>
        <w:tabs>
          <w:tab w:val="num" w:pos="6480"/>
        </w:tabs>
        <w:ind w:left="6480" w:hanging="360"/>
      </w:pPr>
    </w:lvl>
  </w:abstractNum>
  <w:abstractNum w:abstractNumId="12" w15:restartNumberingAfterBreak="0">
    <w:nsid w:val="18ED79D1"/>
    <w:multiLevelType w:val="hybridMultilevel"/>
    <w:tmpl w:val="253E3BB8"/>
    <w:lvl w:ilvl="0" w:tplc="5E68378A">
      <w:start w:val="1"/>
      <w:numFmt w:val="bullet"/>
      <w:lvlText w:val=""/>
      <w:lvlJc w:val="left"/>
      <w:pPr>
        <w:ind w:left="2007" w:hanging="360"/>
      </w:pPr>
      <w:rPr>
        <w:rFonts w:ascii="Symbol" w:hAnsi="Symbol" w:hint="default"/>
      </w:rPr>
    </w:lvl>
    <w:lvl w:ilvl="1" w:tplc="334EB9F2">
      <w:start w:val="1"/>
      <w:numFmt w:val="bullet"/>
      <w:lvlText w:val="o"/>
      <w:lvlJc w:val="left"/>
      <w:pPr>
        <w:ind w:left="2727" w:hanging="360"/>
      </w:pPr>
      <w:rPr>
        <w:rFonts w:ascii="Courier New" w:hAnsi="Courier New" w:cs="Courier New" w:hint="default"/>
      </w:rPr>
    </w:lvl>
    <w:lvl w:ilvl="2" w:tplc="152220D2">
      <w:start w:val="1"/>
      <w:numFmt w:val="bullet"/>
      <w:lvlText w:val=""/>
      <w:lvlJc w:val="left"/>
      <w:pPr>
        <w:ind w:left="3447" w:hanging="360"/>
      </w:pPr>
      <w:rPr>
        <w:rFonts w:ascii="Wingdings" w:hAnsi="Wingdings" w:hint="default"/>
      </w:rPr>
    </w:lvl>
    <w:lvl w:ilvl="3" w:tplc="7FAEA136">
      <w:start w:val="1"/>
      <w:numFmt w:val="bullet"/>
      <w:lvlText w:val=""/>
      <w:lvlJc w:val="left"/>
      <w:pPr>
        <w:ind w:left="4167" w:hanging="360"/>
      </w:pPr>
      <w:rPr>
        <w:rFonts w:ascii="Symbol" w:hAnsi="Symbol" w:hint="default"/>
      </w:rPr>
    </w:lvl>
    <w:lvl w:ilvl="4" w:tplc="3D486844">
      <w:start w:val="1"/>
      <w:numFmt w:val="bullet"/>
      <w:lvlText w:val="o"/>
      <w:lvlJc w:val="left"/>
      <w:pPr>
        <w:ind w:left="4887" w:hanging="360"/>
      </w:pPr>
      <w:rPr>
        <w:rFonts w:ascii="Courier New" w:hAnsi="Courier New" w:cs="Courier New" w:hint="default"/>
      </w:rPr>
    </w:lvl>
    <w:lvl w:ilvl="5" w:tplc="9474C97A">
      <w:start w:val="1"/>
      <w:numFmt w:val="bullet"/>
      <w:lvlText w:val=""/>
      <w:lvlJc w:val="left"/>
      <w:pPr>
        <w:ind w:left="5607" w:hanging="360"/>
      </w:pPr>
      <w:rPr>
        <w:rFonts w:ascii="Wingdings" w:hAnsi="Wingdings" w:hint="default"/>
      </w:rPr>
    </w:lvl>
    <w:lvl w:ilvl="6" w:tplc="D8389F80">
      <w:start w:val="1"/>
      <w:numFmt w:val="bullet"/>
      <w:lvlText w:val=""/>
      <w:lvlJc w:val="left"/>
      <w:pPr>
        <w:ind w:left="6327" w:hanging="360"/>
      </w:pPr>
      <w:rPr>
        <w:rFonts w:ascii="Symbol" w:hAnsi="Symbol" w:hint="default"/>
      </w:rPr>
    </w:lvl>
    <w:lvl w:ilvl="7" w:tplc="7CE00176">
      <w:start w:val="1"/>
      <w:numFmt w:val="bullet"/>
      <w:lvlText w:val="o"/>
      <w:lvlJc w:val="left"/>
      <w:pPr>
        <w:ind w:left="7047" w:hanging="360"/>
      </w:pPr>
      <w:rPr>
        <w:rFonts w:ascii="Courier New" w:hAnsi="Courier New" w:cs="Courier New" w:hint="default"/>
      </w:rPr>
    </w:lvl>
    <w:lvl w:ilvl="8" w:tplc="6F301B5E">
      <w:start w:val="1"/>
      <w:numFmt w:val="bullet"/>
      <w:lvlText w:val=""/>
      <w:lvlJc w:val="left"/>
      <w:pPr>
        <w:ind w:left="7767" w:hanging="360"/>
      </w:pPr>
      <w:rPr>
        <w:rFonts w:ascii="Wingdings" w:hAnsi="Wingdings" w:hint="default"/>
      </w:rPr>
    </w:lvl>
  </w:abstractNum>
  <w:abstractNum w:abstractNumId="13" w15:restartNumberingAfterBreak="0">
    <w:nsid w:val="19FF6EAF"/>
    <w:multiLevelType w:val="hybridMultilevel"/>
    <w:tmpl w:val="E03E3234"/>
    <w:lvl w:ilvl="0" w:tplc="6A2CB78C">
      <w:start w:val="1"/>
      <w:numFmt w:val="bullet"/>
      <w:lvlText w:val="–"/>
      <w:lvlJc w:val="left"/>
      <w:pPr>
        <w:ind w:left="1276" w:hanging="360"/>
      </w:pPr>
      <w:rPr>
        <w:rFonts w:ascii="Arial" w:eastAsia="Arial" w:hAnsi="Arial" w:cs="Arial" w:hint="default"/>
      </w:rPr>
    </w:lvl>
    <w:lvl w:ilvl="1" w:tplc="2B689262">
      <w:start w:val="1"/>
      <w:numFmt w:val="bullet"/>
      <w:lvlText w:val="o"/>
      <w:lvlJc w:val="left"/>
      <w:pPr>
        <w:ind w:left="1996" w:hanging="360"/>
      </w:pPr>
      <w:rPr>
        <w:rFonts w:ascii="Courier New" w:eastAsia="Courier New" w:hAnsi="Courier New" w:cs="Courier New" w:hint="default"/>
      </w:rPr>
    </w:lvl>
    <w:lvl w:ilvl="2" w:tplc="2E0CDB36">
      <w:start w:val="1"/>
      <w:numFmt w:val="bullet"/>
      <w:lvlText w:val="§"/>
      <w:lvlJc w:val="left"/>
      <w:pPr>
        <w:ind w:left="2716" w:hanging="360"/>
      </w:pPr>
      <w:rPr>
        <w:rFonts w:ascii="Wingdings" w:eastAsia="Wingdings" w:hAnsi="Wingdings" w:cs="Wingdings" w:hint="default"/>
      </w:rPr>
    </w:lvl>
    <w:lvl w:ilvl="3" w:tplc="473C2E0A">
      <w:start w:val="1"/>
      <w:numFmt w:val="bullet"/>
      <w:lvlText w:val="·"/>
      <w:lvlJc w:val="left"/>
      <w:pPr>
        <w:ind w:left="3436" w:hanging="360"/>
      </w:pPr>
      <w:rPr>
        <w:rFonts w:ascii="Symbol" w:eastAsia="Symbol" w:hAnsi="Symbol" w:cs="Symbol" w:hint="default"/>
      </w:rPr>
    </w:lvl>
    <w:lvl w:ilvl="4" w:tplc="BEC64EC2">
      <w:start w:val="1"/>
      <w:numFmt w:val="bullet"/>
      <w:lvlText w:val="o"/>
      <w:lvlJc w:val="left"/>
      <w:pPr>
        <w:ind w:left="4156" w:hanging="360"/>
      </w:pPr>
      <w:rPr>
        <w:rFonts w:ascii="Courier New" w:eastAsia="Courier New" w:hAnsi="Courier New" w:cs="Courier New" w:hint="default"/>
      </w:rPr>
    </w:lvl>
    <w:lvl w:ilvl="5" w:tplc="CA828754">
      <w:start w:val="1"/>
      <w:numFmt w:val="bullet"/>
      <w:lvlText w:val="§"/>
      <w:lvlJc w:val="left"/>
      <w:pPr>
        <w:ind w:left="4876" w:hanging="360"/>
      </w:pPr>
      <w:rPr>
        <w:rFonts w:ascii="Wingdings" w:eastAsia="Wingdings" w:hAnsi="Wingdings" w:cs="Wingdings" w:hint="default"/>
      </w:rPr>
    </w:lvl>
    <w:lvl w:ilvl="6" w:tplc="3FB2E7C0">
      <w:start w:val="1"/>
      <w:numFmt w:val="bullet"/>
      <w:lvlText w:val="·"/>
      <w:lvlJc w:val="left"/>
      <w:pPr>
        <w:ind w:left="5596" w:hanging="360"/>
      </w:pPr>
      <w:rPr>
        <w:rFonts w:ascii="Symbol" w:eastAsia="Symbol" w:hAnsi="Symbol" w:cs="Symbol" w:hint="default"/>
      </w:rPr>
    </w:lvl>
    <w:lvl w:ilvl="7" w:tplc="5AFA7F36">
      <w:start w:val="1"/>
      <w:numFmt w:val="bullet"/>
      <w:lvlText w:val="o"/>
      <w:lvlJc w:val="left"/>
      <w:pPr>
        <w:ind w:left="6316" w:hanging="360"/>
      </w:pPr>
      <w:rPr>
        <w:rFonts w:ascii="Courier New" w:eastAsia="Courier New" w:hAnsi="Courier New" w:cs="Courier New" w:hint="default"/>
      </w:rPr>
    </w:lvl>
    <w:lvl w:ilvl="8" w:tplc="AF701164">
      <w:start w:val="1"/>
      <w:numFmt w:val="bullet"/>
      <w:lvlText w:val="§"/>
      <w:lvlJc w:val="left"/>
      <w:pPr>
        <w:ind w:left="7036" w:hanging="360"/>
      </w:pPr>
      <w:rPr>
        <w:rFonts w:ascii="Wingdings" w:eastAsia="Wingdings" w:hAnsi="Wingdings" w:cs="Wingdings" w:hint="default"/>
      </w:rPr>
    </w:lvl>
  </w:abstractNum>
  <w:abstractNum w:abstractNumId="14" w15:restartNumberingAfterBreak="0">
    <w:nsid w:val="1B874264"/>
    <w:multiLevelType w:val="hybridMultilevel"/>
    <w:tmpl w:val="DB20D998"/>
    <w:lvl w:ilvl="0" w:tplc="782E162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15:restartNumberingAfterBreak="0">
    <w:nsid w:val="1BF66069"/>
    <w:multiLevelType w:val="hybridMultilevel"/>
    <w:tmpl w:val="F19C964E"/>
    <w:lvl w:ilvl="0" w:tplc="9202D948">
      <w:start w:val="1"/>
      <w:numFmt w:val="bullet"/>
      <w:lvlText w:val=""/>
      <w:lvlJc w:val="left"/>
      <w:pPr>
        <w:ind w:left="360" w:hanging="360"/>
      </w:pPr>
      <w:rPr>
        <w:rFonts w:ascii="Symbol" w:hAnsi="Symbol" w:hint="default"/>
      </w:rPr>
    </w:lvl>
    <w:lvl w:ilvl="1" w:tplc="2E6C4C94">
      <w:start w:val="1"/>
      <w:numFmt w:val="bullet"/>
      <w:lvlText w:val="o"/>
      <w:lvlJc w:val="left"/>
      <w:pPr>
        <w:ind w:left="1080" w:hanging="360"/>
      </w:pPr>
      <w:rPr>
        <w:rFonts w:ascii="Courier New" w:hAnsi="Courier New" w:cs="Courier New" w:hint="default"/>
      </w:rPr>
    </w:lvl>
    <w:lvl w:ilvl="2" w:tplc="23FC052E">
      <w:start w:val="1"/>
      <w:numFmt w:val="bullet"/>
      <w:lvlText w:val=""/>
      <w:lvlJc w:val="left"/>
      <w:pPr>
        <w:ind w:left="1800" w:hanging="360"/>
      </w:pPr>
      <w:rPr>
        <w:rFonts w:ascii="Wingdings" w:hAnsi="Wingdings" w:hint="default"/>
      </w:rPr>
    </w:lvl>
    <w:lvl w:ilvl="3" w:tplc="039605A2">
      <w:start w:val="1"/>
      <w:numFmt w:val="bullet"/>
      <w:lvlText w:val=""/>
      <w:lvlJc w:val="left"/>
      <w:pPr>
        <w:ind w:left="2520" w:hanging="360"/>
      </w:pPr>
      <w:rPr>
        <w:rFonts w:ascii="Symbol" w:hAnsi="Symbol" w:hint="default"/>
      </w:rPr>
    </w:lvl>
    <w:lvl w:ilvl="4" w:tplc="7EEE0452">
      <w:start w:val="1"/>
      <w:numFmt w:val="bullet"/>
      <w:lvlText w:val="o"/>
      <w:lvlJc w:val="left"/>
      <w:pPr>
        <w:ind w:left="3240" w:hanging="360"/>
      </w:pPr>
      <w:rPr>
        <w:rFonts w:ascii="Courier New" w:hAnsi="Courier New" w:cs="Courier New" w:hint="default"/>
      </w:rPr>
    </w:lvl>
    <w:lvl w:ilvl="5" w:tplc="F870A44A">
      <w:start w:val="1"/>
      <w:numFmt w:val="bullet"/>
      <w:lvlText w:val=""/>
      <w:lvlJc w:val="left"/>
      <w:pPr>
        <w:ind w:left="3960" w:hanging="360"/>
      </w:pPr>
      <w:rPr>
        <w:rFonts w:ascii="Wingdings" w:hAnsi="Wingdings" w:hint="default"/>
      </w:rPr>
    </w:lvl>
    <w:lvl w:ilvl="6" w:tplc="261093DE">
      <w:start w:val="1"/>
      <w:numFmt w:val="bullet"/>
      <w:lvlText w:val=""/>
      <w:lvlJc w:val="left"/>
      <w:pPr>
        <w:ind w:left="4680" w:hanging="360"/>
      </w:pPr>
      <w:rPr>
        <w:rFonts w:ascii="Symbol" w:hAnsi="Symbol" w:hint="default"/>
      </w:rPr>
    </w:lvl>
    <w:lvl w:ilvl="7" w:tplc="150842BA">
      <w:start w:val="1"/>
      <w:numFmt w:val="bullet"/>
      <w:lvlText w:val="o"/>
      <w:lvlJc w:val="left"/>
      <w:pPr>
        <w:ind w:left="5400" w:hanging="360"/>
      </w:pPr>
      <w:rPr>
        <w:rFonts w:ascii="Courier New" w:hAnsi="Courier New" w:cs="Courier New" w:hint="default"/>
      </w:rPr>
    </w:lvl>
    <w:lvl w:ilvl="8" w:tplc="54FE1370">
      <w:start w:val="1"/>
      <w:numFmt w:val="bullet"/>
      <w:lvlText w:val=""/>
      <w:lvlJc w:val="left"/>
      <w:pPr>
        <w:ind w:left="6120" w:hanging="360"/>
      </w:pPr>
      <w:rPr>
        <w:rFonts w:ascii="Wingdings" w:hAnsi="Wingdings" w:hint="default"/>
      </w:rPr>
    </w:lvl>
  </w:abstractNum>
  <w:abstractNum w:abstractNumId="16" w15:restartNumberingAfterBreak="0">
    <w:nsid w:val="232D3D95"/>
    <w:multiLevelType w:val="hybridMultilevel"/>
    <w:tmpl w:val="73945BC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233E44DE"/>
    <w:multiLevelType w:val="hybridMultilevel"/>
    <w:tmpl w:val="6EA6589C"/>
    <w:lvl w:ilvl="0" w:tplc="19A64984">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15:restartNumberingAfterBreak="0">
    <w:nsid w:val="2ED43FAA"/>
    <w:multiLevelType w:val="hybridMultilevel"/>
    <w:tmpl w:val="2124DB46"/>
    <w:lvl w:ilvl="0" w:tplc="19A6498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30B72390"/>
    <w:multiLevelType w:val="hybridMultilevel"/>
    <w:tmpl w:val="F9D8772A"/>
    <w:lvl w:ilvl="0" w:tplc="27B83BBA">
      <w:start w:val="1"/>
      <w:numFmt w:val="bullet"/>
      <w:lvlText w:val=""/>
      <w:lvlJc w:val="left"/>
      <w:pPr>
        <w:ind w:left="720" w:hanging="360"/>
      </w:pPr>
      <w:rPr>
        <w:rFonts w:ascii="Symbol" w:hAnsi="Symbol" w:hint="default"/>
      </w:rPr>
    </w:lvl>
    <w:lvl w:ilvl="1" w:tplc="C772D32C">
      <w:start w:val="1"/>
      <w:numFmt w:val="bullet"/>
      <w:lvlText w:val="o"/>
      <w:lvlJc w:val="left"/>
      <w:pPr>
        <w:ind w:left="1440" w:hanging="360"/>
      </w:pPr>
      <w:rPr>
        <w:rFonts w:ascii="Courier New" w:hAnsi="Courier New" w:cs="Courier New" w:hint="default"/>
      </w:rPr>
    </w:lvl>
    <w:lvl w:ilvl="2" w:tplc="E1BC8C08">
      <w:start w:val="1"/>
      <w:numFmt w:val="bullet"/>
      <w:lvlText w:val=""/>
      <w:lvlJc w:val="left"/>
      <w:pPr>
        <w:ind w:left="2160" w:hanging="360"/>
      </w:pPr>
      <w:rPr>
        <w:rFonts w:ascii="Wingdings" w:hAnsi="Wingdings" w:hint="default"/>
      </w:rPr>
    </w:lvl>
    <w:lvl w:ilvl="3" w:tplc="7EB68D0C">
      <w:start w:val="1"/>
      <w:numFmt w:val="bullet"/>
      <w:lvlText w:val=""/>
      <w:lvlJc w:val="left"/>
      <w:pPr>
        <w:ind w:left="2880" w:hanging="360"/>
      </w:pPr>
      <w:rPr>
        <w:rFonts w:ascii="Symbol" w:hAnsi="Symbol" w:hint="default"/>
      </w:rPr>
    </w:lvl>
    <w:lvl w:ilvl="4" w:tplc="99ACE102">
      <w:start w:val="1"/>
      <w:numFmt w:val="bullet"/>
      <w:lvlText w:val="o"/>
      <w:lvlJc w:val="left"/>
      <w:pPr>
        <w:ind w:left="3600" w:hanging="360"/>
      </w:pPr>
      <w:rPr>
        <w:rFonts w:ascii="Courier New" w:hAnsi="Courier New" w:cs="Courier New" w:hint="default"/>
      </w:rPr>
    </w:lvl>
    <w:lvl w:ilvl="5" w:tplc="A3740AF4">
      <w:start w:val="1"/>
      <w:numFmt w:val="bullet"/>
      <w:lvlText w:val=""/>
      <w:lvlJc w:val="left"/>
      <w:pPr>
        <w:ind w:left="4320" w:hanging="360"/>
      </w:pPr>
      <w:rPr>
        <w:rFonts w:ascii="Wingdings" w:hAnsi="Wingdings" w:hint="default"/>
      </w:rPr>
    </w:lvl>
    <w:lvl w:ilvl="6" w:tplc="85B6014E">
      <w:start w:val="1"/>
      <w:numFmt w:val="bullet"/>
      <w:lvlText w:val=""/>
      <w:lvlJc w:val="left"/>
      <w:pPr>
        <w:ind w:left="5040" w:hanging="360"/>
      </w:pPr>
      <w:rPr>
        <w:rFonts w:ascii="Symbol" w:hAnsi="Symbol" w:hint="default"/>
      </w:rPr>
    </w:lvl>
    <w:lvl w:ilvl="7" w:tplc="6F963624">
      <w:start w:val="1"/>
      <w:numFmt w:val="bullet"/>
      <w:lvlText w:val="o"/>
      <w:lvlJc w:val="left"/>
      <w:pPr>
        <w:ind w:left="5760" w:hanging="360"/>
      </w:pPr>
      <w:rPr>
        <w:rFonts w:ascii="Courier New" w:hAnsi="Courier New" w:cs="Courier New" w:hint="default"/>
      </w:rPr>
    </w:lvl>
    <w:lvl w:ilvl="8" w:tplc="72CED8D0">
      <w:start w:val="1"/>
      <w:numFmt w:val="bullet"/>
      <w:lvlText w:val=""/>
      <w:lvlJc w:val="left"/>
      <w:pPr>
        <w:ind w:left="6480" w:hanging="360"/>
      </w:pPr>
      <w:rPr>
        <w:rFonts w:ascii="Wingdings" w:hAnsi="Wingdings" w:hint="default"/>
      </w:rPr>
    </w:lvl>
  </w:abstractNum>
  <w:abstractNum w:abstractNumId="20" w15:restartNumberingAfterBreak="0">
    <w:nsid w:val="3168111A"/>
    <w:multiLevelType w:val="hybridMultilevel"/>
    <w:tmpl w:val="8562A5E2"/>
    <w:lvl w:ilvl="0" w:tplc="19A64984">
      <w:start w:val="1"/>
      <w:numFmt w:val="bullet"/>
      <w:lvlText w:val="–"/>
      <w:lvlJc w:val="left"/>
      <w:pPr>
        <w:ind w:left="3054" w:hanging="360"/>
      </w:pPr>
      <w:rPr>
        <w:rFonts w:ascii="Times New Roman" w:hAnsi="Times New Roman" w:cs="Times New Roman" w:hint="default"/>
        <w:lang w:val="ru"/>
      </w:rPr>
    </w:lvl>
    <w:lvl w:ilvl="1" w:tplc="04190003">
      <w:start w:val="1"/>
      <w:numFmt w:val="bullet"/>
      <w:lvlText w:val="o"/>
      <w:lvlJc w:val="left"/>
      <w:pPr>
        <w:ind w:left="3774" w:hanging="360"/>
      </w:pPr>
      <w:rPr>
        <w:rFonts w:ascii="Courier New" w:hAnsi="Courier New" w:cs="Courier New" w:hint="default"/>
      </w:rPr>
    </w:lvl>
    <w:lvl w:ilvl="2" w:tplc="04190005">
      <w:start w:val="1"/>
      <w:numFmt w:val="bullet"/>
      <w:lvlText w:val=""/>
      <w:lvlJc w:val="left"/>
      <w:pPr>
        <w:ind w:left="4494" w:hanging="360"/>
      </w:pPr>
      <w:rPr>
        <w:rFonts w:ascii="Wingdings" w:hAnsi="Wingdings" w:hint="default"/>
      </w:rPr>
    </w:lvl>
    <w:lvl w:ilvl="3" w:tplc="04190001">
      <w:start w:val="1"/>
      <w:numFmt w:val="bullet"/>
      <w:lvlText w:val=""/>
      <w:lvlJc w:val="left"/>
      <w:pPr>
        <w:ind w:left="5214" w:hanging="360"/>
      </w:pPr>
      <w:rPr>
        <w:rFonts w:ascii="Symbol" w:hAnsi="Symbol" w:hint="default"/>
      </w:rPr>
    </w:lvl>
    <w:lvl w:ilvl="4" w:tplc="04190003">
      <w:start w:val="1"/>
      <w:numFmt w:val="bullet"/>
      <w:lvlText w:val="o"/>
      <w:lvlJc w:val="left"/>
      <w:pPr>
        <w:ind w:left="5934" w:hanging="360"/>
      </w:pPr>
      <w:rPr>
        <w:rFonts w:ascii="Courier New" w:hAnsi="Courier New" w:cs="Courier New" w:hint="default"/>
      </w:rPr>
    </w:lvl>
    <w:lvl w:ilvl="5" w:tplc="04190005">
      <w:start w:val="1"/>
      <w:numFmt w:val="bullet"/>
      <w:lvlText w:val=""/>
      <w:lvlJc w:val="left"/>
      <w:pPr>
        <w:ind w:left="6654" w:hanging="360"/>
      </w:pPr>
      <w:rPr>
        <w:rFonts w:ascii="Wingdings" w:hAnsi="Wingdings" w:hint="default"/>
      </w:rPr>
    </w:lvl>
    <w:lvl w:ilvl="6" w:tplc="04190001">
      <w:start w:val="1"/>
      <w:numFmt w:val="bullet"/>
      <w:lvlText w:val=""/>
      <w:lvlJc w:val="left"/>
      <w:pPr>
        <w:ind w:left="7374" w:hanging="360"/>
      </w:pPr>
      <w:rPr>
        <w:rFonts w:ascii="Symbol" w:hAnsi="Symbol" w:hint="default"/>
      </w:rPr>
    </w:lvl>
    <w:lvl w:ilvl="7" w:tplc="04190003">
      <w:start w:val="1"/>
      <w:numFmt w:val="bullet"/>
      <w:lvlText w:val="o"/>
      <w:lvlJc w:val="left"/>
      <w:pPr>
        <w:ind w:left="8094" w:hanging="360"/>
      </w:pPr>
      <w:rPr>
        <w:rFonts w:ascii="Courier New" w:hAnsi="Courier New" w:cs="Courier New" w:hint="default"/>
      </w:rPr>
    </w:lvl>
    <w:lvl w:ilvl="8" w:tplc="04190005">
      <w:start w:val="1"/>
      <w:numFmt w:val="bullet"/>
      <w:lvlText w:val=""/>
      <w:lvlJc w:val="left"/>
      <w:pPr>
        <w:ind w:left="8814" w:hanging="360"/>
      </w:pPr>
      <w:rPr>
        <w:rFonts w:ascii="Wingdings" w:hAnsi="Wingdings" w:hint="default"/>
      </w:rPr>
    </w:lvl>
  </w:abstractNum>
  <w:abstractNum w:abstractNumId="21" w15:restartNumberingAfterBreak="0">
    <w:nsid w:val="380A1828"/>
    <w:multiLevelType w:val="hybridMultilevel"/>
    <w:tmpl w:val="FA923994"/>
    <w:lvl w:ilvl="0" w:tplc="3514B05C">
      <w:start w:val="1"/>
      <w:numFmt w:val="decimal"/>
      <w:lvlText w:val="%1)"/>
      <w:lvlJc w:val="left"/>
      <w:pPr>
        <w:ind w:left="720" w:hanging="360"/>
      </w:pPr>
    </w:lvl>
    <w:lvl w:ilvl="1" w:tplc="4E962FB8">
      <w:start w:val="1"/>
      <w:numFmt w:val="lowerLetter"/>
      <w:lvlText w:val="%2."/>
      <w:lvlJc w:val="left"/>
      <w:pPr>
        <w:ind w:left="1440" w:hanging="360"/>
      </w:pPr>
    </w:lvl>
    <w:lvl w:ilvl="2" w:tplc="2AB4C418">
      <w:start w:val="1"/>
      <w:numFmt w:val="lowerRoman"/>
      <w:lvlText w:val="%3."/>
      <w:lvlJc w:val="right"/>
      <w:pPr>
        <w:ind w:left="2160" w:hanging="180"/>
      </w:pPr>
    </w:lvl>
    <w:lvl w:ilvl="3" w:tplc="4F38793A">
      <w:start w:val="1"/>
      <w:numFmt w:val="decimal"/>
      <w:lvlText w:val="%4."/>
      <w:lvlJc w:val="left"/>
      <w:pPr>
        <w:ind w:left="2880" w:hanging="360"/>
      </w:pPr>
    </w:lvl>
    <w:lvl w:ilvl="4" w:tplc="1EE49458">
      <w:start w:val="1"/>
      <w:numFmt w:val="lowerLetter"/>
      <w:lvlText w:val="%5."/>
      <w:lvlJc w:val="left"/>
      <w:pPr>
        <w:ind w:left="3600" w:hanging="360"/>
      </w:pPr>
    </w:lvl>
    <w:lvl w:ilvl="5" w:tplc="93443FA2">
      <w:start w:val="1"/>
      <w:numFmt w:val="lowerRoman"/>
      <w:lvlText w:val="%6."/>
      <w:lvlJc w:val="right"/>
      <w:pPr>
        <w:ind w:left="4320" w:hanging="180"/>
      </w:pPr>
    </w:lvl>
    <w:lvl w:ilvl="6" w:tplc="9B6C1F9A">
      <w:start w:val="1"/>
      <w:numFmt w:val="decimal"/>
      <w:lvlText w:val="%7."/>
      <w:lvlJc w:val="left"/>
      <w:pPr>
        <w:ind w:left="5040" w:hanging="360"/>
      </w:pPr>
    </w:lvl>
    <w:lvl w:ilvl="7" w:tplc="D3E23FD0">
      <w:start w:val="1"/>
      <w:numFmt w:val="lowerLetter"/>
      <w:lvlText w:val="%8."/>
      <w:lvlJc w:val="left"/>
      <w:pPr>
        <w:ind w:left="5760" w:hanging="360"/>
      </w:pPr>
    </w:lvl>
    <w:lvl w:ilvl="8" w:tplc="8084ABD8">
      <w:start w:val="1"/>
      <w:numFmt w:val="lowerRoman"/>
      <w:lvlText w:val="%9."/>
      <w:lvlJc w:val="right"/>
      <w:pPr>
        <w:ind w:left="6480" w:hanging="180"/>
      </w:pPr>
    </w:lvl>
  </w:abstractNum>
  <w:abstractNum w:abstractNumId="22" w15:restartNumberingAfterBreak="0">
    <w:nsid w:val="384B48DA"/>
    <w:multiLevelType w:val="hybridMultilevel"/>
    <w:tmpl w:val="E93C4E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3C6F394E"/>
    <w:multiLevelType w:val="hybridMultilevel"/>
    <w:tmpl w:val="3AC89218"/>
    <w:lvl w:ilvl="0" w:tplc="0A247046">
      <w:start w:val="1"/>
      <w:numFmt w:val="bullet"/>
      <w:lvlText w:val=""/>
      <w:lvlJc w:val="left"/>
      <w:pPr>
        <w:ind w:left="720" w:hanging="360"/>
      </w:pPr>
      <w:rPr>
        <w:rFonts w:ascii="Symbol" w:eastAsia="Symbol" w:hAnsi="Symbol" w:cs="Symbol" w:hint="default"/>
      </w:rPr>
    </w:lvl>
    <w:lvl w:ilvl="1" w:tplc="CD641C5C">
      <w:start w:val="1"/>
      <w:numFmt w:val="bullet"/>
      <w:lvlText w:val="o"/>
      <w:lvlJc w:val="left"/>
      <w:pPr>
        <w:ind w:left="1440" w:hanging="360"/>
      </w:pPr>
      <w:rPr>
        <w:rFonts w:ascii="Courier New" w:eastAsia="Courier New" w:hAnsi="Courier New" w:cs="Courier New" w:hint="default"/>
      </w:rPr>
    </w:lvl>
    <w:lvl w:ilvl="2" w:tplc="620E3F66">
      <w:start w:val="1"/>
      <w:numFmt w:val="bullet"/>
      <w:lvlText w:val=""/>
      <w:lvlJc w:val="left"/>
      <w:pPr>
        <w:ind w:left="2160" w:hanging="360"/>
      </w:pPr>
      <w:rPr>
        <w:rFonts w:ascii="Wingdings" w:eastAsia="Wingdings" w:hAnsi="Wingdings" w:cs="Wingdings" w:hint="default"/>
      </w:rPr>
    </w:lvl>
    <w:lvl w:ilvl="3" w:tplc="A372F854">
      <w:start w:val="1"/>
      <w:numFmt w:val="bullet"/>
      <w:lvlText w:val=""/>
      <w:lvlJc w:val="left"/>
      <w:pPr>
        <w:ind w:left="2880" w:hanging="360"/>
      </w:pPr>
      <w:rPr>
        <w:rFonts w:ascii="Symbol" w:eastAsia="Symbol" w:hAnsi="Symbol" w:cs="Symbol" w:hint="default"/>
      </w:rPr>
    </w:lvl>
    <w:lvl w:ilvl="4" w:tplc="4044F6B8">
      <w:start w:val="1"/>
      <w:numFmt w:val="bullet"/>
      <w:lvlText w:val="o"/>
      <w:lvlJc w:val="left"/>
      <w:pPr>
        <w:ind w:left="3600" w:hanging="360"/>
      </w:pPr>
      <w:rPr>
        <w:rFonts w:ascii="Courier New" w:eastAsia="Courier New" w:hAnsi="Courier New" w:cs="Courier New" w:hint="default"/>
      </w:rPr>
    </w:lvl>
    <w:lvl w:ilvl="5" w:tplc="89E0E718">
      <w:start w:val="1"/>
      <w:numFmt w:val="bullet"/>
      <w:lvlText w:val=""/>
      <w:lvlJc w:val="left"/>
      <w:pPr>
        <w:ind w:left="4320" w:hanging="360"/>
      </w:pPr>
      <w:rPr>
        <w:rFonts w:ascii="Wingdings" w:eastAsia="Wingdings" w:hAnsi="Wingdings" w:cs="Wingdings" w:hint="default"/>
      </w:rPr>
    </w:lvl>
    <w:lvl w:ilvl="6" w:tplc="007E4DD4">
      <w:start w:val="1"/>
      <w:numFmt w:val="bullet"/>
      <w:lvlText w:val=""/>
      <w:lvlJc w:val="left"/>
      <w:pPr>
        <w:ind w:left="5040" w:hanging="360"/>
      </w:pPr>
      <w:rPr>
        <w:rFonts w:ascii="Symbol" w:eastAsia="Symbol" w:hAnsi="Symbol" w:cs="Symbol" w:hint="default"/>
      </w:rPr>
    </w:lvl>
    <w:lvl w:ilvl="7" w:tplc="4DF4025A">
      <w:start w:val="1"/>
      <w:numFmt w:val="bullet"/>
      <w:lvlText w:val="o"/>
      <w:lvlJc w:val="left"/>
      <w:pPr>
        <w:ind w:left="5760" w:hanging="360"/>
      </w:pPr>
      <w:rPr>
        <w:rFonts w:ascii="Courier New" w:eastAsia="Courier New" w:hAnsi="Courier New" w:cs="Courier New" w:hint="default"/>
      </w:rPr>
    </w:lvl>
    <w:lvl w:ilvl="8" w:tplc="98F0DAF2">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473636C8"/>
    <w:multiLevelType w:val="hybridMultilevel"/>
    <w:tmpl w:val="8AA4219A"/>
    <w:lvl w:ilvl="0" w:tplc="716A8C68">
      <w:start w:val="1"/>
      <w:numFmt w:val="bullet"/>
      <w:lvlText w:val=""/>
      <w:lvlJc w:val="left"/>
      <w:pPr>
        <w:ind w:left="360" w:hanging="360"/>
      </w:pPr>
      <w:rPr>
        <w:rFonts w:ascii="Symbol" w:hAnsi="Symbol" w:hint="default"/>
      </w:rPr>
    </w:lvl>
    <w:lvl w:ilvl="1" w:tplc="0FA819CC">
      <w:start w:val="1"/>
      <w:numFmt w:val="bullet"/>
      <w:lvlText w:val="o"/>
      <w:lvlJc w:val="left"/>
      <w:pPr>
        <w:ind w:left="1080" w:hanging="360"/>
      </w:pPr>
      <w:rPr>
        <w:rFonts w:ascii="Courier New" w:hAnsi="Courier New" w:cs="Courier New" w:hint="default"/>
      </w:rPr>
    </w:lvl>
    <w:lvl w:ilvl="2" w:tplc="08EE04B4">
      <w:start w:val="1"/>
      <w:numFmt w:val="bullet"/>
      <w:lvlText w:val=""/>
      <w:lvlJc w:val="left"/>
      <w:pPr>
        <w:ind w:left="1800" w:hanging="360"/>
      </w:pPr>
      <w:rPr>
        <w:rFonts w:ascii="Wingdings" w:hAnsi="Wingdings" w:hint="default"/>
      </w:rPr>
    </w:lvl>
    <w:lvl w:ilvl="3" w:tplc="B3FEAF8A">
      <w:start w:val="1"/>
      <w:numFmt w:val="bullet"/>
      <w:lvlText w:val=""/>
      <w:lvlJc w:val="left"/>
      <w:pPr>
        <w:ind w:left="2520" w:hanging="360"/>
      </w:pPr>
      <w:rPr>
        <w:rFonts w:ascii="Symbol" w:hAnsi="Symbol" w:hint="default"/>
      </w:rPr>
    </w:lvl>
    <w:lvl w:ilvl="4" w:tplc="E892D3E4">
      <w:start w:val="1"/>
      <w:numFmt w:val="bullet"/>
      <w:lvlText w:val="o"/>
      <w:lvlJc w:val="left"/>
      <w:pPr>
        <w:ind w:left="3240" w:hanging="360"/>
      </w:pPr>
      <w:rPr>
        <w:rFonts w:ascii="Courier New" w:hAnsi="Courier New" w:cs="Courier New" w:hint="default"/>
      </w:rPr>
    </w:lvl>
    <w:lvl w:ilvl="5" w:tplc="8C10B0CA">
      <w:start w:val="1"/>
      <w:numFmt w:val="bullet"/>
      <w:lvlText w:val=""/>
      <w:lvlJc w:val="left"/>
      <w:pPr>
        <w:ind w:left="3960" w:hanging="360"/>
      </w:pPr>
      <w:rPr>
        <w:rFonts w:ascii="Wingdings" w:hAnsi="Wingdings" w:hint="default"/>
      </w:rPr>
    </w:lvl>
    <w:lvl w:ilvl="6" w:tplc="BDEA6DBC">
      <w:start w:val="1"/>
      <w:numFmt w:val="bullet"/>
      <w:lvlText w:val=""/>
      <w:lvlJc w:val="left"/>
      <w:pPr>
        <w:ind w:left="4680" w:hanging="360"/>
      </w:pPr>
      <w:rPr>
        <w:rFonts w:ascii="Symbol" w:hAnsi="Symbol" w:hint="default"/>
      </w:rPr>
    </w:lvl>
    <w:lvl w:ilvl="7" w:tplc="4CBC3086">
      <w:start w:val="1"/>
      <w:numFmt w:val="bullet"/>
      <w:lvlText w:val="o"/>
      <w:lvlJc w:val="left"/>
      <w:pPr>
        <w:ind w:left="5400" w:hanging="360"/>
      </w:pPr>
      <w:rPr>
        <w:rFonts w:ascii="Courier New" w:hAnsi="Courier New" w:cs="Courier New" w:hint="default"/>
      </w:rPr>
    </w:lvl>
    <w:lvl w:ilvl="8" w:tplc="12DA8010">
      <w:start w:val="1"/>
      <w:numFmt w:val="bullet"/>
      <w:lvlText w:val=""/>
      <w:lvlJc w:val="left"/>
      <w:pPr>
        <w:ind w:left="6120" w:hanging="360"/>
      </w:pPr>
      <w:rPr>
        <w:rFonts w:ascii="Wingdings" w:hAnsi="Wingdings" w:hint="default"/>
      </w:rPr>
    </w:lvl>
  </w:abstractNum>
  <w:abstractNum w:abstractNumId="25" w15:restartNumberingAfterBreak="0">
    <w:nsid w:val="4985303D"/>
    <w:multiLevelType w:val="hybridMultilevel"/>
    <w:tmpl w:val="D1E00B5E"/>
    <w:lvl w:ilvl="0" w:tplc="765E533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6" w15:restartNumberingAfterBreak="0">
    <w:nsid w:val="4B0428D5"/>
    <w:multiLevelType w:val="hybridMultilevel"/>
    <w:tmpl w:val="55AAC466"/>
    <w:lvl w:ilvl="0" w:tplc="19A6498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BB35748"/>
    <w:multiLevelType w:val="multilevel"/>
    <w:tmpl w:val="BFF01516"/>
    <w:lvl w:ilvl="0">
      <w:start w:val="1"/>
      <w:numFmt w:val="decimal"/>
      <w:lvlText w:val="%1."/>
      <w:lvlJc w:val="left"/>
      <w:pPr>
        <w:ind w:left="1069" w:hanging="360"/>
      </w:pPr>
      <w:rPr>
        <w:rFonts w:ascii="TimesNewRomanPS-BoldMT" w:hAnsi="TimesNewRomanPS-BoldMT" w:cstheme="minorBidi" w:hint="default"/>
        <w:b w:val="0"/>
        <w:color w:val="000000"/>
      </w:rPr>
    </w:lvl>
    <w:lvl w:ilvl="1">
      <w:start w:val="2"/>
      <w:numFmt w:val="decimal"/>
      <w:isLgl/>
      <w:lvlText w:val="%1.%2"/>
      <w:lvlJc w:val="left"/>
      <w:pPr>
        <w:ind w:left="1444" w:hanging="375"/>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28" w15:restartNumberingAfterBreak="0">
    <w:nsid w:val="4CB914C7"/>
    <w:multiLevelType w:val="hybridMultilevel"/>
    <w:tmpl w:val="B0AC4510"/>
    <w:lvl w:ilvl="0" w:tplc="D24AF6E0">
      <w:start w:val="1"/>
      <w:numFmt w:val="bullet"/>
      <w:lvlText w:val=""/>
      <w:lvlJc w:val="left"/>
      <w:pPr>
        <w:ind w:left="720" w:hanging="360"/>
      </w:pPr>
      <w:rPr>
        <w:rFonts w:ascii="Symbol" w:hAnsi="Symbol" w:hint="default"/>
      </w:rPr>
    </w:lvl>
    <w:lvl w:ilvl="1" w:tplc="AF1C36BE">
      <w:start w:val="1"/>
      <w:numFmt w:val="bullet"/>
      <w:lvlText w:val="o"/>
      <w:lvlJc w:val="left"/>
      <w:pPr>
        <w:ind w:left="1440" w:hanging="360"/>
      </w:pPr>
      <w:rPr>
        <w:rFonts w:ascii="Courier New" w:hAnsi="Courier New" w:cs="Courier New" w:hint="default"/>
      </w:rPr>
    </w:lvl>
    <w:lvl w:ilvl="2" w:tplc="8034C8E8">
      <w:start w:val="1"/>
      <w:numFmt w:val="bullet"/>
      <w:lvlText w:val=""/>
      <w:lvlJc w:val="left"/>
      <w:pPr>
        <w:ind w:left="2160" w:hanging="360"/>
      </w:pPr>
      <w:rPr>
        <w:rFonts w:ascii="Wingdings" w:hAnsi="Wingdings" w:hint="default"/>
      </w:rPr>
    </w:lvl>
    <w:lvl w:ilvl="3" w:tplc="E0BABC82">
      <w:start w:val="1"/>
      <w:numFmt w:val="bullet"/>
      <w:lvlText w:val=""/>
      <w:lvlJc w:val="left"/>
      <w:pPr>
        <w:ind w:left="2880" w:hanging="360"/>
      </w:pPr>
      <w:rPr>
        <w:rFonts w:ascii="Symbol" w:hAnsi="Symbol" w:hint="default"/>
      </w:rPr>
    </w:lvl>
    <w:lvl w:ilvl="4" w:tplc="7FDE038E">
      <w:start w:val="1"/>
      <w:numFmt w:val="bullet"/>
      <w:lvlText w:val="o"/>
      <w:lvlJc w:val="left"/>
      <w:pPr>
        <w:ind w:left="3600" w:hanging="360"/>
      </w:pPr>
      <w:rPr>
        <w:rFonts w:ascii="Courier New" w:hAnsi="Courier New" w:cs="Courier New" w:hint="default"/>
      </w:rPr>
    </w:lvl>
    <w:lvl w:ilvl="5" w:tplc="B4AC9FBE">
      <w:start w:val="1"/>
      <w:numFmt w:val="bullet"/>
      <w:lvlText w:val=""/>
      <w:lvlJc w:val="left"/>
      <w:pPr>
        <w:ind w:left="4320" w:hanging="360"/>
      </w:pPr>
      <w:rPr>
        <w:rFonts w:ascii="Wingdings" w:hAnsi="Wingdings" w:hint="default"/>
      </w:rPr>
    </w:lvl>
    <w:lvl w:ilvl="6" w:tplc="E2AECAD6">
      <w:start w:val="1"/>
      <w:numFmt w:val="bullet"/>
      <w:lvlText w:val=""/>
      <w:lvlJc w:val="left"/>
      <w:pPr>
        <w:ind w:left="5040" w:hanging="360"/>
      </w:pPr>
      <w:rPr>
        <w:rFonts w:ascii="Symbol" w:hAnsi="Symbol" w:hint="default"/>
      </w:rPr>
    </w:lvl>
    <w:lvl w:ilvl="7" w:tplc="2FAC313C">
      <w:start w:val="1"/>
      <w:numFmt w:val="bullet"/>
      <w:lvlText w:val="o"/>
      <w:lvlJc w:val="left"/>
      <w:pPr>
        <w:ind w:left="5760" w:hanging="360"/>
      </w:pPr>
      <w:rPr>
        <w:rFonts w:ascii="Courier New" w:hAnsi="Courier New" w:cs="Courier New" w:hint="default"/>
      </w:rPr>
    </w:lvl>
    <w:lvl w:ilvl="8" w:tplc="51EA04EE">
      <w:start w:val="1"/>
      <w:numFmt w:val="bullet"/>
      <w:lvlText w:val=""/>
      <w:lvlJc w:val="left"/>
      <w:pPr>
        <w:ind w:left="6480" w:hanging="360"/>
      </w:pPr>
      <w:rPr>
        <w:rFonts w:ascii="Wingdings" w:hAnsi="Wingdings" w:hint="default"/>
      </w:rPr>
    </w:lvl>
  </w:abstractNum>
  <w:abstractNum w:abstractNumId="29" w15:restartNumberingAfterBreak="0">
    <w:nsid w:val="56623EB3"/>
    <w:multiLevelType w:val="hybridMultilevel"/>
    <w:tmpl w:val="3DA4122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58323AC0"/>
    <w:multiLevelType w:val="hybridMultilevel"/>
    <w:tmpl w:val="3BEC5272"/>
    <w:lvl w:ilvl="0" w:tplc="7938E408">
      <w:start w:val="1"/>
      <w:numFmt w:val="bullet"/>
      <w:lvlText w:val="–"/>
      <w:lvlJc w:val="left"/>
      <w:pPr>
        <w:ind w:left="785" w:hanging="360"/>
      </w:pPr>
      <w:rPr>
        <w:rFonts w:ascii="Times New Roman" w:eastAsia="Times New Roman" w:hAnsi="Times New Roman" w:cs="Times New Roman"/>
        <w:u w:val="none"/>
      </w:rPr>
    </w:lvl>
    <w:lvl w:ilvl="1" w:tplc="A154B376">
      <w:start w:val="1"/>
      <w:numFmt w:val="bullet"/>
      <w:lvlText w:val="-"/>
      <w:lvlJc w:val="left"/>
      <w:pPr>
        <w:ind w:left="1440" w:hanging="360"/>
      </w:pPr>
      <w:rPr>
        <w:u w:val="none"/>
      </w:rPr>
    </w:lvl>
    <w:lvl w:ilvl="2" w:tplc="4A0ACE5C">
      <w:start w:val="1"/>
      <w:numFmt w:val="bullet"/>
      <w:lvlText w:val="-"/>
      <w:lvlJc w:val="left"/>
      <w:pPr>
        <w:ind w:left="2160" w:hanging="360"/>
      </w:pPr>
      <w:rPr>
        <w:u w:val="none"/>
      </w:rPr>
    </w:lvl>
    <w:lvl w:ilvl="3" w:tplc="3934FFBA">
      <w:start w:val="1"/>
      <w:numFmt w:val="bullet"/>
      <w:lvlText w:val="-"/>
      <w:lvlJc w:val="left"/>
      <w:pPr>
        <w:ind w:left="2880" w:hanging="360"/>
      </w:pPr>
      <w:rPr>
        <w:u w:val="none"/>
      </w:rPr>
    </w:lvl>
    <w:lvl w:ilvl="4" w:tplc="209C7684">
      <w:start w:val="1"/>
      <w:numFmt w:val="bullet"/>
      <w:lvlText w:val="-"/>
      <w:lvlJc w:val="left"/>
      <w:pPr>
        <w:ind w:left="3600" w:hanging="360"/>
      </w:pPr>
      <w:rPr>
        <w:u w:val="none"/>
      </w:rPr>
    </w:lvl>
    <w:lvl w:ilvl="5" w:tplc="0EE815FE">
      <w:start w:val="1"/>
      <w:numFmt w:val="bullet"/>
      <w:lvlText w:val="-"/>
      <w:lvlJc w:val="left"/>
      <w:pPr>
        <w:ind w:left="4320" w:hanging="360"/>
      </w:pPr>
      <w:rPr>
        <w:u w:val="none"/>
      </w:rPr>
    </w:lvl>
    <w:lvl w:ilvl="6" w:tplc="16066ABC">
      <w:start w:val="1"/>
      <w:numFmt w:val="bullet"/>
      <w:lvlText w:val="-"/>
      <w:lvlJc w:val="left"/>
      <w:pPr>
        <w:ind w:left="5040" w:hanging="360"/>
      </w:pPr>
      <w:rPr>
        <w:u w:val="none"/>
      </w:rPr>
    </w:lvl>
    <w:lvl w:ilvl="7" w:tplc="450E9130">
      <w:start w:val="1"/>
      <w:numFmt w:val="bullet"/>
      <w:lvlText w:val="-"/>
      <w:lvlJc w:val="left"/>
      <w:pPr>
        <w:ind w:left="5760" w:hanging="360"/>
      </w:pPr>
      <w:rPr>
        <w:u w:val="none"/>
      </w:rPr>
    </w:lvl>
    <w:lvl w:ilvl="8" w:tplc="4438691C">
      <w:start w:val="1"/>
      <w:numFmt w:val="bullet"/>
      <w:lvlText w:val="-"/>
      <w:lvlJc w:val="left"/>
      <w:pPr>
        <w:ind w:left="6480" w:hanging="360"/>
      </w:pPr>
      <w:rPr>
        <w:u w:val="none"/>
      </w:rPr>
    </w:lvl>
  </w:abstractNum>
  <w:abstractNum w:abstractNumId="31" w15:restartNumberingAfterBreak="0">
    <w:nsid w:val="5C4B6364"/>
    <w:multiLevelType w:val="hybridMultilevel"/>
    <w:tmpl w:val="65A001E8"/>
    <w:lvl w:ilvl="0" w:tplc="58DEB52E">
      <w:start w:val="1"/>
      <w:numFmt w:val="bullet"/>
      <w:lvlText w:val="–"/>
      <w:lvlJc w:val="left"/>
      <w:pPr>
        <w:ind w:left="1276" w:hanging="360"/>
      </w:pPr>
      <w:rPr>
        <w:rFonts w:ascii="Arial" w:eastAsia="Arial" w:hAnsi="Arial" w:cs="Arial" w:hint="default"/>
      </w:rPr>
    </w:lvl>
    <w:lvl w:ilvl="1" w:tplc="4976B128">
      <w:start w:val="1"/>
      <w:numFmt w:val="bullet"/>
      <w:lvlText w:val="o"/>
      <w:lvlJc w:val="left"/>
      <w:pPr>
        <w:ind w:left="1996" w:hanging="360"/>
      </w:pPr>
      <w:rPr>
        <w:rFonts w:ascii="Courier New" w:eastAsia="Courier New" w:hAnsi="Courier New" w:cs="Courier New" w:hint="default"/>
      </w:rPr>
    </w:lvl>
    <w:lvl w:ilvl="2" w:tplc="CCCA1FDE">
      <w:start w:val="1"/>
      <w:numFmt w:val="bullet"/>
      <w:lvlText w:val="§"/>
      <w:lvlJc w:val="left"/>
      <w:pPr>
        <w:ind w:left="2716" w:hanging="360"/>
      </w:pPr>
      <w:rPr>
        <w:rFonts w:ascii="Wingdings" w:eastAsia="Wingdings" w:hAnsi="Wingdings" w:cs="Wingdings" w:hint="default"/>
      </w:rPr>
    </w:lvl>
    <w:lvl w:ilvl="3" w:tplc="F4F87AC0">
      <w:start w:val="1"/>
      <w:numFmt w:val="bullet"/>
      <w:lvlText w:val="·"/>
      <w:lvlJc w:val="left"/>
      <w:pPr>
        <w:ind w:left="3436" w:hanging="360"/>
      </w:pPr>
      <w:rPr>
        <w:rFonts w:ascii="Symbol" w:eastAsia="Symbol" w:hAnsi="Symbol" w:cs="Symbol" w:hint="default"/>
      </w:rPr>
    </w:lvl>
    <w:lvl w:ilvl="4" w:tplc="7CB83166">
      <w:start w:val="1"/>
      <w:numFmt w:val="bullet"/>
      <w:lvlText w:val="o"/>
      <w:lvlJc w:val="left"/>
      <w:pPr>
        <w:ind w:left="4156" w:hanging="360"/>
      </w:pPr>
      <w:rPr>
        <w:rFonts w:ascii="Courier New" w:eastAsia="Courier New" w:hAnsi="Courier New" w:cs="Courier New" w:hint="default"/>
      </w:rPr>
    </w:lvl>
    <w:lvl w:ilvl="5" w:tplc="888A952E">
      <w:start w:val="1"/>
      <w:numFmt w:val="bullet"/>
      <w:lvlText w:val="§"/>
      <w:lvlJc w:val="left"/>
      <w:pPr>
        <w:ind w:left="4876" w:hanging="360"/>
      </w:pPr>
      <w:rPr>
        <w:rFonts w:ascii="Wingdings" w:eastAsia="Wingdings" w:hAnsi="Wingdings" w:cs="Wingdings" w:hint="default"/>
      </w:rPr>
    </w:lvl>
    <w:lvl w:ilvl="6" w:tplc="88D60710">
      <w:start w:val="1"/>
      <w:numFmt w:val="bullet"/>
      <w:lvlText w:val="·"/>
      <w:lvlJc w:val="left"/>
      <w:pPr>
        <w:ind w:left="5596" w:hanging="360"/>
      </w:pPr>
      <w:rPr>
        <w:rFonts w:ascii="Symbol" w:eastAsia="Symbol" w:hAnsi="Symbol" w:cs="Symbol" w:hint="default"/>
      </w:rPr>
    </w:lvl>
    <w:lvl w:ilvl="7" w:tplc="2BBEA3DA">
      <w:start w:val="1"/>
      <w:numFmt w:val="bullet"/>
      <w:lvlText w:val="o"/>
      <w:lvlJc w:val="left"/>
      <w:pPr>
        <w:ind w:left="6316" w:hanging="360"/>
      </w:pPr>
      <w:rPr>
        <w:rFonts w:ascii="Courier New" w:eastAsia="Courier New" w:hAnsi="Courier New" w:cs="Courier New" w:hint="default"/>
      </w:rPr>
    </w:lvl>
    <w:lvl w:ilvl="8" w:tplc="534E7238">
      <w:start w:val="1"/>
      <w:numFmt w:val="bullet"/>
      <w:lvlText w:val="§"/>
      <w:lvlJc w:val="left"/>
      <w:pPr>
        <w:ind w:left="7036" w:hanging="360"/>
      </w:pPr>
      <w:rPr>
        <w:rFonts w:ascii="Wingdings" w:eastAsia="Wingdings" w:hAnsi="Wingdings" w:cs="Wingdings" w:hint="default"/>
      </w:rPr>
    </w:lvl>
  </w:abstractNum>
  <w:abstractNum w:abstractNumId="32" w15:restartNumberingAfterBreak="0">
    <w:nsid w:val="5CD40023"/>
    <w:multiLevelType w:val="hybridMultilevel"/>
    <w:tmpl w:val="F3EC3672"/>
    <w:lvl w:ilvl="0" w:tplc="7F708D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35E4C18"/>
    <w:multiLevelType w:val="hybridMultilevel"/>
    <w:tmpl w:val="CFE40444"/>
    <w:lvl w:ilvl="0" w:tplc="19A64984">
      <w:start w:val="1"/>
      <w:numFmt w:val="bullet"/>
      <w:lvlText w:val="–"/>
      <w:lvlJc w:val="left"/>
      <w:pPr>
        <w:ind w:left="720" w:hanging="360"/>
      </w:pPr>
      <w:rPr>
        <w:rFonts w:ascii="Times New Roman" w:hAnsi="Times New Roman" w:cs="Times New Roman" w:hint="default"/>
      </w:rPr>
    </w:lvl>
    <w:lvl w:ilvl="1" w:tplc="19A6498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7A0326C"/>
    <w:multiLevelType w:val="hybridMultilevel"/>
    <w:tmpl w:val="371C7960"/>
    <w:lvl w:ilvl="0" w:tplc="B8EA5CF4">
      <w:start w:val="1"/>
      <w:numFmt w:val="bullet"/>
      <w:lvlText w:val="–"/>
      <w:lvlJc w:val="left"/>
      <w:pPr>
        <w:ind w:left="783" w:hanging="360"/>
      </w:pPr>
      <w:rPr>
        <w:rFonts w:ascii="Times New Roman" w:eastAsia="Times New Roman" w:hAnsi="Times New Roman" w:cs="Times New Roman"/>
        <w:u w:val="none"/>
      </w:rPr>
    </w:lvl>
    <w:lvl w:ilvl="1" w:tplc="6E4CDFD0">
      <w:start w:val="1"/>
      <w:numFmt w:val="bullet"/>
      <w:lvlText w:val="o"/>
      <w:lvlJc w:val="left"/>
      <w:pPr>
        <w:ind w:left="1503" w:hanging="360"/>
      </w:pPr>
      <w:rPr>
        <w:rFonts w:ascii="Courier New" w:hAnsi="Courier New" w:cs="Courier New" w:hint="default"/>
      </w:rPr>
    </w:lvl>
    <w:lvl w:ilvl="2" w:tplc="AB846140">
      <w:start w:val="1"/>
      <w:numFmt w:val="bullet"/>
      <w:lvlText w:val=""/>
      <w:lvlJc w:val="left"/>
      <w:pPr>
        <w:ind w:left="2223" w:hanging="360"/>
      </w:pPr>
      <w:rPr>
        <w:rFonts w:ascii="Wingdings" w:hAnsi="Wingdings" w:hint="default"/>
      </w:rPr>
    </w:lvl>
    <w:lvl w:ilvl="3" w:tplc="62CA34F6">
      <w:start w:val="1"/>
      <w:numFmt w:val="bullet"/>
      <w:lvlText w:val=""/>
      <w:lvlJc w:val="left"/>
      <w:pPr>
        <w:ind w:left="2943" w:hanging="360"/>
      </w:pPr>
      <w:rPr>
        <w:rFonts w:ascii="Symbol" w:hAnsi="Symbol" w:hint="default"/>
      </w:rPr>
    </w:lvl>
    <w:lvl w:ilvl="4" w:tplc="0BA0724A">
      <w:start w:val="1"/>
      <w:numFmt w:val="bullet"/>
      <w:lvlText w:val="o"/>
      <w:lvlJc w:val="left"/>
      <w:pPr>
        <w:ind w:left="3663" w:hanging="360"/>
      </w:pPr>
      <w:rPr>
        <w:rFonts w:ascii="Courier New" w:hAnsi="Courier New" w:cs="Courier New" w:hint="default"/>
      </w:rPr>
    </w:lvl>
    <w:lvl w:ilvl="5" w:tplc="2340BC9E">
      <w:start w:val="1"/>
      <w:numFmt w:val="bullet"/>
      <w:lvlText w:val=""/>
      <w:lvlJc w:val="left"/>
      <w:pPr>
        <w:ind w:left="4383" w:hanging="360"/>
      </w:pPr>
      <w:rPr>
        <w:rFonts w:ascii="Wingdings" w:hAnsi="Wingdings" w:hint="default"/>
      </w:rPr>
    </w:lvl>
    <w:lvl w:ilvl="6" w:tplc="AC76CEEE">
      <w:start w:val="1"/>
      <w:numFmt w:val="bullet"/>
      <w:lvlText w:val=""/>
      <w:lvlJc w:val="left"/>
      <w:pPr>
        <w:ind w:left="5103" w:hanging="360"/>
      </w:pPr>
      <w:rPr>
        <w:rFonts w:ascii="Symbol" w:hAnsi="Symbol" w:hint="default"/>
      </w:rPr>
    </w:lvl>
    <w:lvl w:ilvl="7" w:tplc="3A72719C">
      <w:start w:val="1"/>
      <w:numFmt w:val="bullet"/>
      <w:lvlText w:val="o"/>
      <w:lvlJc w:val="left"/>
      <w:pPr>
        <w:ind w:left="5823" w:hanging="360"/>
      </w:pPr>
      <w:rPr>
        <w:rFonts w:ascii="Courier New" w:hAnsi="Courier New" w:cs="Courier New" w:hint="default"/>
      </w:rPr>
    </w:lvl>
    <w:lvl w:ilvl="8" w:tplc="04582174">
      <w:start w:val="1"/>
      <w:numFmt w:val="bullet"/>
      <w:lvlText w:val=""/>
      <w:lvlJc w:val="left"/>
      <w:pPr>
        <w:ind w:left="6543" w:hanging="360"/>
      </w:pPr>
      <w:rPr>
        <w:rFonts w:ascii="Wingdings" w:hAnsi="Wingdings" w:hint="default"/>
      </w:rPr>
    </w:lvl>
  </w:abstractNum>
  <w:abstractNum w:abstractNumId="35" w15:restartNumberingAfterBreak="0">
    <w:nsid w:val="67D82615"/>
    <w:multiLevelType w:val="hybridMultilevel"/>
    <w:tmpl w:val="40CC650E"/>
    <w:lvl w:ilvl="0" w:tplc="2932A986">
      <w:start w:val="1"/>
      <w:numFmt w:val="bullet"/>
      <w:lvlText w:val="–"/>
      <w:lvlJc w:val="left"/>
      <w:pPr>
        <w:ind w:left="1276" w:hanging="360"/>
      </w:pPr>
      <w:rPr>
        <w:rFonts w:ascii="Arial" w:eastAsia="Arial" w:hAnsi="Arial" w:cs="Arial" w:hint="default"/>
      </w:rPr>
    </w:lvl>
    <w:lvl w:ilvl="1" w:tplc="1916B970">
      <w:start w:val="1"/>
      <w:numFmt w:val="bullet"/>
      <w:lvlText w:val="o"/>
      <w:lvlJc w:val="left"/>
      <w:pPr>
        <w:ind w:left="1996" w:hanging="360"/>
      </w:pPr>
      <w:rPr>
        <w:rFonts w:ascii="Courier New" w:eastAsia="Courier New" w:hAnsi="Courier New" w:cs="Courier New" w:hint="default"/>
      </w:rPr>
    </w:lvl>
    <w:lvl w:ilvl="2" w:tplc="6F32318A">
      <w:start w:val="1"/>
      <w:numFmt w:val="bullet"/>
      <w:lvlText w:val="§"/>
      <w:lvlJc w:val="left"/>
      <w:pPr>
        <w:ind w:left="2716" w:hanging="360"/>
      </w:pPr>
      <w:rPr>
        <w:rFonts w:ascii="Wingdings" w:eastAsia="Wingdings" w:hAnsi="Wingdings" w:cs="Wingdings" w:hint="default"/>
      </w:rPr>
    </w:lvl>
    <w:lvl w:ilvl="3" w:tplc="DCD6BBBA">
      <w:start w:val="1"/>
      <w:numFmt w:val="bullet"/>
      <w:lvlText w:val="·"/>
      <w:lvlJc w:val="left"/>
      <w:pPr>
        <w:ind w:left="3436" w:hanging="360"/>
      </w:pPr>
      <w:rPr>
        <w:rFonts w:ascii="Symbol" w:eastAsia="Symbol" w:hAnsi="Symbol" w:cs="Symbol" w:hint="default"/>
      </w:rPr>
    </w:lvl>
    <w:lvl w:ilvl="4" w:tplc="49CEEC20">
      <w:start w:val="1"/>
      <w:numFmt w:val="bullet"/>
      <w:lvlText w:val="o"/>
      <w:lvlJc w:val="left"/>
      <w:pPr>
        <w:ind w:left="4156" w:hanging="360"/>
      </w:pPr>
      <w:rPr>
        <w:rFonts w:ascii="Courier New" w:eastAsia="Courier New" w:hAnsi="Courier New" w:cs="Courier New" w:hint="default"/>
      </w:rPr>
    </w:lvl>
    <w:lvl w:ilvl="5" w:tplc="185CDC36">
      <w:start w:val="1"/>
      <w:numFmt w:val="bullet"/>
      <w:lvlText w:val="§"/>
      <w:lvlJc w:val="left"/>
      <w:pPr>
        <w:ind w:left="4876" w:hanging="360"/>
      </w:pPr>
      <w:rPr>
        <w:rFonts w:ascii="Wingdings" w:eastAsia="Wingdings" w:hAnsi="Wingdings" w:cs="Wingdings" w:hint="default"/>
      </w:rPr>
    </w:lvl>
    <w:lvl w:ilvl="6" w:tplc="87AC347C">
      <w:start w:val="1"/>
      <w:numFmt w:val="bullet"/>
      <w:lvlText w:val="·"/>
      <w:lvlJc w:val="left"/>
      <w:pPr>
        <w:ind w:left="5596" w:hanging="360"/>
      </w:pPr>
      <w:rPr>
        <w:rFonts w:ascii="Symbol" w:eastAsia="Symbol" w:hAnsi="Symbol" w:cs="Symbol" w:hint="default"/>
      </w:rPr>
    </w:lvl>
    <w:lvl w:ilvl="7" w:tplc="C21A004A">
      <w:start w:val="1"/>
      <w:numFmt w:val="bullet"/>
      <w:lvlText w:val="o"/>
      <w:lvlJc w:val="left"/>
      <w:pPr>
        <w:ind w:left="6316" w:hanging="360"/>
      </w:pPr>
      <w:rPr>
        <w:rFonts w:ascii="Courier New" w:eastAsia="Courier New" w:hAnsi="Courier New" w:cs="Courier New" w:hint="default"/>
      </w:rPr>
    </w:lvl>
    <w:lvl w:ilvl="8" w:tplc="52829EF6">
      <w:start w:val="1"/>
      <w:numFmt w:val="bullet"/>
      <w:lvlText w:val="§"/>
      <w:lvlJc w:val="left"/>
      <w:pPr>
        <w:ind w:left="7036" w:hanging="360"/>
      </w:pPr>
      <w:rPr>
        <w:rFonts w:ascii="Wingdings" w:eastAsia="Wingdings" w:hAnsi="Wingdings" w:cs="Wingdings" w:hint="default"/>
      </w:rPr>
    </w:lvl>
  </w:abstractNum>
  <w:abstractNum w:abstractNumId="36" w15:restartNumberingAfterBreak="0">
    <w:nsid w:val="692F10BB"/>
    <w:multiLevelType w:val="hybridMultilevel"/>
    <w:tmpl w:val="C0CE55C2"/>
    <w:lvl w:ilvl="0" w:tplc="EFE6007E">
      <w:start w:val="1"/>
      <w:numFmt w:val="bullet"/>
      <w:lvlText w:val=""/>
      <w:lvlJc w:val="left"/>
      <w:pPr>
        <w:ind w:left="360" w:hanging="360"/>
      </w:pPr>
      <w:rPr>
        <w:rFonts w:ascii="Symbol" w:hAnsi="Symbol" w:hint="default"/>
      </w:rPr>
    </w:lvl>
    <w:lvl w:ilvl="1" w:tplc="EFE6007E">
      <w:start w:val="1"/>
      <w:numFmt w:val="bullet"/>
      <w:lvlText w:val=""/>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15:restartNumberingAfterBreak="0">
    <w:nsid w:val="704B4585"/>
    <w:multiLevelType w:val="hybridMultilevel"/>
    <w:tmpl w:val="6266730A"/>
    <w:lvl w:ilvl="0" w:tplc="19A64984">
      <w:start w:val="1"/>
      <w:numFmt w:val="bullet"/>
      <w:lvlText w:val="–"/>
      <w:lvlJc w:val="left"/>
      <w:pPr>
        <w:ind w:left="1070" w:hanging="360"/>
      </w:pPr>
      <w:rPr>
        <w:rFonts w:ascii="Times New Roman" w:hAnsi="Times New Roman" w:cs="Times New Roman" w:hint="default"/>
      </w:rPr>
    </w:lvl>
    <w:lvl w:ilvl="1" w:tplc="831AF1A2">
      <w:start w:val="1"/>
      <w:numFmt w:val="bullet"/>
      <w:lvlText w:val="o"/>
      <w:lvlJc w:val="left"/>
      <w:pPr>
        <w:ind w:left="1790" w:hanging="360"/>
      </w:pPr>
      <w:rPr>
        <w:rFonts w:ascii="Courier New" w:eastAsia="Courier New" w:hAnsi="Courier New" w:cs="Courier New" w:hint="default"/>
      </w:rPr>
    </w:lvl>
    <w:lvl w:ilvl="2" w:tplc="58ECE5E8">
      <w:start w:val="1"/>
      <w:numFmt w:val="bullet"/>
      <w:lvlText w:val="§"/>
      <w:lvlJc w:val="left"/>
      <w:pPr>
        <w:ind w:left="2510" w:hanging="360"/>
      </w:pPr>
      <w:rPr>
        <w:rFonts w:ascii="Wingdings" w:eastAsia="Wingdings" w:hAnsi="Wingdings" w:cs="Wingdings" w:hint="default"/>
      </w:rPr>
    </w:lvl>
    <w:lvl w:ilvl="3" w:tplc="A63269D6">
      <w:start w:val="1"/>
      <w:numFmt w:val="bullet"/>
      <w:lvlText w:val="·"/>
      <w:lvlJc w:val="left"/>
      <w:pPr>
        <w:ind w:left="3230" w:hanging="360"/>
      </w:pPr>
      <w:rPr>
        <w:rFonts w:ascii="Symbol" w:eastAsia="Symbol" w:hAnsi="Symbol" w:cs="Symbol" w:hint="default"/>
      </w:rPr>
    </w:lvl>
    <w:lvl w:ilvl="4" w:tplc="A75019D2">
      <w:start w:val="1"/>
      <w:numFmt w:val="bullet"/>
      <w:lvlText w:val="o"/>
      <w:lvlJc w:val="left"/>
      <w:pPr>
        <w:ind w:left="3950" w:hanging="360"/>
      </w:pPr>
      <w:rPr>
        <w:rFonts w:ascii="Courier New" w:eastAsia="Courier New" w:hAnsi="Courier New" w:cs="Courier New" w:hint="default"/>
      </w:rPr>
    </w:lvl>
    <w:lvl w:ilvl="5" w:tplc="ED56B636">
      <w:start w:val="1"/>
      <w:numFmt w:val="bullet"/>
      <w:lvlText w:val="§"/>
      <w:lvlJc w:val="left"/>
      <w:pPr>
        <w:ind w:left="4670" w:hanging="360"/>
      </w:pPr>
      <w:rPr>
        <w:rFonts w:ascii="Wingdings" w:eastAsia="Wingdings" w:hAnsi="Wingdings" w:cs="Wingdings" w:hint="default"/>
      </w:rPr>
    </w:lvl>
    <w:lvl w:ilvl="6" w:tplc="C422D2F0">
      <w:start w:val="1"/>
      <w:numFmt w:val="bullet"/>
      <w:lvlText w:val="·"/>
      <w:lvlJc w:val="left"/>
      <w:pPr>
        <w:ind w:left="5390" w:hanging="360"/>
      </w:pPr>
      <w:rPr>
        <w:rFonts w:ascii="Symbol" w:eastAsia="Symbol" w:hAnsi="Symbol" w:cs="Symbol" w:hint="default"/>
      </w:rPr>
    </w:lvl>
    <w:lvl w:ilvl="7" w:tplc="FAB8ED9A">
      <w:start w:val="1"/>
      <w:numFmt w:val="bullet"/>
      <w:lvlText w:val="o"/>
      <w:lvlJc w:val="left"/>
      <w:pPr>
        <w:ind w:left="6110" w:hanging="360"/>
      </w:pPr>
      <w:rPr>
        <w:rFonts w:ascii="Courier New" w:eastAsia="Courier New" w:hAnsi="Courier New" w:cs="Courier New" w:hint="default"/>
      </w:rPr>
    </w:lvl>
    <w:lvl w:ilvl="8" w:tplc="B6380BCA">
      <w:start w:val="1"/>
      <w:numFmt w:val="bullet"/>
      <w:lvlText w:val="§"/>
      <w:lvlJc w:val="left"/>
      <w:pPr>
        <w:ind w:left="6830" w:hanging="360"/>
      </w:pPr>
      <w:rPr>
        <w:rFonts w:ascii="Wingdings" w:eastAsia="Wingdings" w:hAnsi="Wingdings" w:cs="Wingdings" w:hint="default"/>
      </w:rPr>
    </w:lvl>
  </w:abstractNum>
  <w:abstractNum w:abstractNumId="38" w15:restartNumberingAfterBreak="0">
    <w:nsid w:val="724E7B6E"/>
    <w:multiLevelType w:val="hybridMultilevel"/>
    <w:tmpl w:val="E6EA47E8"/>
    <w:lvl w:ilvl="0" w:tplc="160655A6">
      <w:start w:val="1"/>
      <w:numFmt w:val="bullet"/>
      <w:lvlText w:val=""/>
      <w:lvlJc w:val="left"/>
      <w:pPr>
        <w:ind w:left="360" w:hanging="360"/>
      </w:pPr>
      <w:rPr>
        <w:rFonts w:ascii="Symbol" w:hAnsi="Symbol" w:hint="default"/>
      </w:rPr>
    </w:lvl>
    <w:lvl w:ilvl="1" w:tplc="3510F10A">
      <w:start w:val="1"/>
      <w:numFmt w:val="bullet"/>
      <w:lvlText w:val="o"/>
      <w:lvlJc w:val="left"/>
      <w:pPr>
        <w:ind w:left="1080" w:hanging="360"/>
      </w:pPr>
      <w:rPr>
        <w:rFonts w:ascii="Courier New" w:hAnsi="Courier New" w:cs="Courier New" w:hint="default"/>
      </w:rPr>
    </w:lvl>
    <w:lvl w:ilvl="2" w:tplc="BDDC3B12">
      <w:start w:val="1"/>
      <w:numFmt w:val="bullet"/>
      <w:lvlText w:val=""/>
      <w:lvlJc w:val="left"/>
      <w:pPr>
        <w:ind w:left="1800" w:hanging="360"/>
      </w:pPr>
      <w:rPr>
        <w:rFonts w:ascii="Wingdings" w:hAnsi="Wingdings" w:hint="default"/>
      </w:rPr>
    </w:lvl>
    <w:lvl w:ilvl="3" w:tplc="78584D2C">
      <w:start w:val="1"/>
      <w:numFmt w:val="bullet"/>
      <w:lvlText w:val=""/>
      <w:lvlJc w:val="left"/>
      <w:pPr>
        <w:ind w:left="2520" w:hanging="360"/>
      </w:pPr>
      <w:rPr>
        <w:rFonts w:ascii="Symbol" w:hAnsi="Symbol" w:hint="default"/>
      </w:rPr>
    </w:lvl>
    <w:lvl w:ilvl="4" w:tplc="FC2A9104">
      <w:start w:val="1"/>
      <w:numFmt w:val="bullet"/>
      <w:lvlText w:val="o"/>
      <w:lvlJc w:val="left"/>
      <w:pPr>
        <w:ind w:left="3240" w:hanging="360"/>
      </w:pPr>
      <w:rPr>
        <w:rFonts w:ascii="Courier New" w:hAnsi="Courier New" w:cs="Courier New" w:hint="default"/>
      </w:rPr>
    </w:lvl>
    <w:lvl w:ilvl="5" w:tplc="BED46C74">
      <w:start w:val="1"/>
      <w:numFmt w:val="bullet"/>
      <w:lvlText w:val=""/>
      <w:lvlJc w:val="left"/>
      <w:pPr>
        <w:ind w:left="3960" w:hanging="360"/>
      </w:pPr>
      <w:rPr>
        <w:rFonts w:ascii="Wingdings" w:hAnsi="Wingdings" w:hint="default"/>
      </w:rPr>
    </w:lvl>
    <w:lvl w:ilvl="6" w:tplc="13EA5C96">
      <w:start w:val="1"/>
      <w:numFmt w:val="bullet"/>
      <w:lvlText w:val=""/>
      <w:lvlJc w:val="left"/>
      <w:pPr>
        <w:ind w:left="4680" w:hanging="360"/>
      </w:pPr>
      <w:rPr>
        <w:rFonts w:ascii="Symbol" w:hAnsi="Symbol" w:hint="default"/>
      </w:rPr>
    </w:lvl>
    <w:lvl w:ilvl="7" w:tplc="52B698A0">
      <w:start w:val="1"/>
      <w:numFmt w:val="bullet"/>
      <w:lvlText w:val="o"/>
      <w:lvlJc w:val="left"/>
      <w:pPr>
        <w:ind w:left="5400" w:hanging="360"/>
      </w:pPr>
      <w:rPr>
        <w:rFonts w:ascii="Courier New" w:hAnsi="Courier New" w:cs="Courier New" w:hint="default"/>
      </w:rPr>
    </w:lvl>
    <w:lvl w:ilvl="8" w:tplc="DE529B76">
      <w:start w:val="1"/>
      <w:numFmt w:val="bullet"/>
      <w:lvlText w:val=""/>
      <w:lvlJc w:val="left"/>
      <w:pPr>
        <w:ind w:left="6120" w:hanging="360"/>
      </w:pPr>
      <w:rPr>
        <w:rFonts w:ascii="Wingdings" w:hAnsi="Wingdings" w:hint="default"/>
      </w:rPr>
    </w:lvl>
  </w:abstractNum>
  <w:abstractNum w:abstractNumId="39" w15:restartNumberingAfterBreak="0">
    <w:nsid w:val="72B963AB"/>
    <w:multiLevelType w:val="hybridMultilevel"/>
    <w:tmpl w:val="DD0A881E"/>
    <w:lvl w:ilvl="0" w:tplc="5FCA66A4">
      <w:start w:val="1"/>
      <w:numFmt w:val="decimal"/>
      <w:lvlText w:val="%1."/>
      <w:lvlJc w:val="left"/>
      <w:pPr>
        <w:tabs>
          <w:tab w:val="num" w:pos="720"/>
        </w:tabs>
        <w:ind w:left="720" w:hanging="360"/>
      </w:pPr>
    </w:lvl>
    <w:lvl w:ilvl="1" w:tplc="10201E54">
      <w:start w:val="1"/>
      <w:numFmt w:val="decimal"/>
      <w:lvlText w:val="%2."/>
      <w:lvlJc w:val="left"/>
      <w:pPr>
        <w:tabs>
          <w:tab w:val="num" w:pos="1440"/>
        </w:tabs>
        <w:ind w:left="1440" w:hanging="360"/>
      </w:pPr>
    </w:lvl>
    <w:lvl w:ilvl="2" w:tplc="CB6EC144">
      <w:start w:val="1"/>
      <w:numFmt w:val="decimal"/>
      <w:lvlText w:val="%3."/>
      <w:lvlJc w:val="left"/>
      <w:pPr>
        <w:tabs>
          <w:tab w:val="num" w:pos="2160"/>
        </w:tabs>
        <w:ind w:left="2160" w:hanging="360"/>
      </w:pPr>
    </w:lvl>
    <w:lvl w:ilvl="3" w:tplc="FA841CBA">
      <w:start w:val="1"/>
      <w:numFmt w:val="decimal"/>
      <w:lvlText w:val="%4."/>
      <w:lvlJc w:val="left"/>
      <w:pPr>
        <w:tabs>
          <w:tab w:val="num" w:pos="2880"/>
        </w:tabs>
        <w:ind w:left="2880" w:hanging="360"/>
      </w:pPr>
    </w:lvl>
    <w:lvl w:ilvl="4" w:tplc="72B60A04">
      <w:start w:val="1"/>
      <w:numFmt w:val="decimal"/>
      <w:lvlText w:val="%5."/>
      <w:lvlJc w:val="left"/>
      <w:pPr>
        <w:tabs>
          <w:tab w:val="num" w:pos="3600"/>
        </w:tabs>
        <w:ind w:left="3600" w:hanging="360"/>
      </w:pPr>
    </w:lvl>
    <w:lvl w:ilvl="5" w:tplc="A9EEB57E">
      <w:start w:val="1"/>
      <w:numFmt w:val="decimal"/>
      <w:lvlText w:val="%6."/>
      <w:lvlJc w:val="left"/>
      <w:pPr>
        <w:tabs>
          <w:tab w:val="num" w:pos="4320"/>
        </w:tabs>
        <w:ind w:left="4320" w:hanging="360"/>
      </w:pPr>
    </w:lvl>
    <w:lvl w:ilvl="6" w:tplc="2A66FFFA">
      <w:start w:val="1"/>
      <w:numFmt w:val="decimal"/>
      <w:lvlText w:val="%7."/>
      <w:lvlJc w:val="left"/>
      <w:pPr>
        <w:tabs>
          <w:tab w:val="num" w:pos="5040"/>
        </w:tabs>
        <w:ind w:left="5040" w:hanging="360"/>
      </w:pPr>
    </w:lvl>
    <w:lvl w:ilvl="7" w:tplc="E4A083E6">
      <w:start w:val="1"/>
      <w:numFmt w:val="decimal"/>
      <w:lvlText w:val="%8."/>
      <w:lvlJc w:val="left"/>
      <w:pPr>
        <w:tabs>
          <w:tab w:val="num" w:pos="5760"/>
        </w:tabs>
        <w:ind w:left="5760" w:hanging="360"/>
      </w:pPr>
    </w:lvl>
    <w:lvl w:ilvl="8" w:tplc="AFC460EE">
      <w:start w:val="1"/>
      <w:numFmt w:val="decimal"/>
      <w:lvlText w:val="%9."/>
      <w:lvlJc w:val="left"/>
      <w:pPr>
        <w:tabs>
          <w:tab w:val="num" w:pos="6480"/>
        </w:tabs>
        <w:ind w:left="6480" w:hanging="360"/>
      </w:pPr>
    </w:lvl>
  </w:abstractNum>
  <w:abstractNum w:abstractNumId="40" w15:restartNumberingAfterBreak="0">
    <w:nsid w:val="755924B7"/>
    <w:multiLevelType w:val="hybridMultilevel"/>
    <w:tmpl w:val="72208F06"/>
    <w:lvl w:ilvl="0" w:tplc="19A6498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77486A38"/>
    <w:multiLevelType w:val="hybridMultilevel"/>
    <w:tmpl w:val="574EE386"/>
    <w:lvl w:ilvl="0" w:tplc="074C4C7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15:restartNumberingAfterBreak="0">
    <w:nsid w:val="77901433"/>
    <w:multiLevelType w:val="hybridMultilevel"/>
    <w:tmpl w:val="3C423376"/>
    <w:lvl w:ilvl="0" w:tplc="A7F290CC">
      <w:start w:val="1"/>
      <w:numFmt w:val="decimal"/>
      <w:lvlText w:val="%1."/>
      <w:lvlJc w:val="left"/>
      <w:pPr>
        <w:tabs>
          <w:tab w:val="num" w:pos="720"/>
        </w:tabs>
        <w:ind w:left="720" w:hanging="360"/>
      </w:pPr>
    </w:lvl>
    <w:lvl w:ilvl="1" w:tplc="62CA6092">
      <w:start w:val="1"/>
      <w:numFmt w:val="decimal"/>
      <w:lvlText w:val="%2."/>
      <w:lvlJc w:val="left"/>
      <w:pPr>
        <w:tabs>
          <w:tab w:val="num" w:pos="1440"/>
        </w:tabs>
        <w:ind w:left="1440" w:hanging="360"/>
      </w:pPr>
    </w:lvl>
    <w:lvl w:ilvl="2" w:tplc="230E3C94">
      <w:start w:val="1"/>
      <w:numFmt w:val="decimal"/>
      <w:lvlText w:val="%3."/>
      <w:lvlJc w:val="left"/>
      <w:pPr>
        <w:tabs>
          <w:tab w:val="num" w:pos="2160"/>
        </w:tabs>
        <w:ind w:left="2160" w:hanging="360"/>
      </w:pPr>
    </w:lvl>
    <w:lvl w:ilvl="3" w:tplc="48625EC8">
      <w:start w:val="1"/>
      <w:numFmt w:val="decimal"/>
      <w:lvlText w:val="%4."/>
      <w:lvlJc w:val="left"/>
      <w:pPr>
        <w:tabs>
          <w:tab w:val="num" w:pos="2880"/>
        </w:tabs>
        <w:ind w:left="2880" w:hanging="360"/>
      </w:pPr>
    </w:lvl>
    <w:lvl w:ilvl="4" w:tplc="AA56494C">
      <w:start w:val="1"/>
      <w:numFmt w:val="decimal"/>
      <w:lvlText w:val="%5."/>
      <w:lvlJc w:val="left"/>
      <w:pPr>
        <w:tabs>
          <w:tab w:val="num" w:pos="3600"/>
        </w:tabs>
        <w:ind w:left="3600" w:hanging="360"/>
      </w:pPr>
    </w:lvl>
    <w:lvl w:ilvl="5" w:tplc="5EE6F140">
      <w:start w:val="1"/>
      <w:numFmt w:val="decimal"/>
      <w:lvlText w:val="%6."/>
      <w:lvlJc w:val="left"/>
      <w:pPr>
        <w:tabs>
          <w:tab w:val="num" w:pos="4320"/>
        </w:tabs>
        <w:ind w:left="4320" w:hanging="360"/>
      </w:pPr>
    </w:lvl>
    <w:lvl w:ilvl="6" w:tplc="B412A4CE">
      <w:start w:val="1"/>
      <w:numFmt w:val="decimal"/>
      <w:lvlText w:val="%7."/>
      <w:lvlJc w:val="left"/>
      <w:pPr>
        <w:tabs>
          <w:tab w:val="num" w:pos="5040"/>
        </w:tabs>
        <w:ind w:left="5040" w:hanging="360"/>
      </w:pPr>
    </w:lvl>
    <w:lvl w:ilvl="7" w:tplc="F97468DE">
      <w:start w:val="1"/>
      <w:numFmt w:val="decimal"/>
      <w:lvlText w:val="%8."/>
      <w:lvlJc w:val="left"/>
      <w:pPr>
        <w:tabs>
          <w:tab w:val="num" w:pos="5760"/>
        </w:tabs>
        <w:ind w:left="5760" w:hanging="360"/>
      </w:pPr>
    </w:lvl>
    <w:lvl w:ilvl="8" w:tplc="A7EECDD6">
      <w:start w:val="1"/>
      <w:numFmt w:val="decimal"/>
      <w:lvlText w:val="%9."/>
      <w:lvlJc w:val="left"/>
      <w:pPr>
        <w:tabs>
          <w:tab w:val="num" w:pos="6480"/>
        </w:tabs>
        <w:ind w:left="6480" w:hanging="360"/>
      </w:pPr>
    </w:lvl>
  </w:abstractNum>
  <w:abstractNum w:abstractNumId="43" w15:restartNumberingAfterBreak="0">
    <w:nsid w:val="77D744E6"/>
    <w:multiLevelType w:val="hybridMultilevel"/>
    <w:tmpl w:val="FAD8D3BE"/>
    <w:lvl w:ilvl="0" w:tplc="19A6498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7B467AD7"/>
    <w:multiLevelType w:val="hybridMultilevel"/>
    <w:tmpl w:val="1B284480"/>
    <w:lvl w:ilvl="0" w:tplc="6480F2FE">
      <w:start w:val="1"/>
      <w:numFmt w:val="bullet"/>
      <w:lvlText w:val=""/>
      <w:lvlJc w:val="left"/>
      <w:pPr>
        <w:ind w:left="3054" w:hanging="360"/>
      </w:pPr>
      <w:rPr>
        <w:rFonts w:ascii="Symbol" w:hAnsi="Symbol" w:hint="default"/>
        <w:lang w:val="ru"/>
      </w:rPr>
    </w:lvl>
    <w:lvl w:ilvl="1" w:tplc="04190003">
      <w:start w:val="1"/>
      <w:numFmt w:val="bullet"/>
      <w:lvlText w:val="o"/>
      <w:lvlJc w:val="left"/>
      <w:pPr>
        <w:ind w:left="3774" w:hanging="360"/>
      </w:pPr>
      <w:rPr>
        <w:rFonts w:ascii="Courier New" w:hAnsi="Courier New" w:cs="Courier New" w:hint="default"/>
      </w:rPr>
    </w:lvl>
    <w:lvl w:ilvl="2" w:tplc="04190005">
      <w:start w:val="1"/>
      <w:numFmt w:val="bullet"/>
      <w:lvlText w:val=""/>
      <w:lvlJc w:val="left"/>
      <w:pPr>
        <w:ind w:left="4494" w:hanging="360"/>
      </w:pPr>
      <w:rPr>
        <w:rFonts w:ascii="Wingdings" w:hAnsi="Wingdings" w:hint="default"/>
      </w:rPr>
    </w:lvl>
    <w:lvl w:ilvl="3" w:tplc="04190001">
      <w:start w:val="1"/>
      <w:numFmt w:val="bullet"/>
      <w:lvlText w:val=""/>
      <w:lvlJc w:val="left"/>
      <w:pPr>
        <w:ind w:left="5214" w:hanging="360"/>
      </w:pPr>
      <w:rPr>
        <w:rFonts w:ascii="Symbol" w:hAnsi="Symbol" w:hint="default"/>
      </w:rPr>
    </w:lvl>
    <w:lvl w:ilvl="4" w:tplc="04190003">
      <w:start w:val="1"/>
      <w:numFmt w:val="bullet"/>
      <w:lvlText w:val="o"/>
      <w:lvlJc w:val="left"/>
      <w:pPr>
        <w:ind w:left="5934" w:hanging="360"/>
      </w:pPr>
      <w:rPr>
        <w:rFonts w:ascii="Courier New" w:hAnsi="Courier New" w:cs="Courier New" w:hint="default"/>
      </w:rPr>
    </w:lvl>
    <w:lvl w:ilvl="5" w:tplc="04190005">
      <w:start w:val="1"/>
      <w:numFmt w:val="bullet"/>
      <w:lvlText w:val=""/>
      <w:lvlJc w:val="left"/>
      <w:pPr>
        <w:ind w:left="6654" w:hanging="360"/>
      </w:pPr>
      <w:rPr>
        <w:rFonts w:ascii="Wingdings" w:hAnsi="Wingdings" w:hint="default"/>
      </w:rPr>
    </w:lvl>
    <w:lvl w:ilvl="6" w:tplc="04190001">
      <w:start w:val="1"/>
      <w:numFmt w:val="bullet"/>
      <w:lvlText w:val=""/>
      <w:lvlJc w:val="left"/>
      <w:pPr>
        <w:ind w:left="7374" w:hanging="360"/>
      </w:pPr>
      <w:rPr>
        <w:rFonts w:ascii="Symbol" w:hAnsi="Symbol" w:hint="default"/>
      </w:rPr>
    </w:lvl>
    <w:lvl w:ilvl="7" w:tplc="04190003">
      <w:start w:val="1"/>
      <w:numFmt w:val="bullet"/>
      <w:lvlText w:val="o"/>
      <w:lvlJc w:val="left"/>
      <w:pPr>
        <w:ind w:left="8094" w:hanging="360"/>
      </w:pPr>
      <w:rPr>
        <w:rFonts w:ascii="Courier New" w:hAnsi="Courier New" w:cs="Courier New" w:hint="default"/>
      </w:rPr>
    </w:lvl>
    <w:lvl w:ilvl="8" w:tplc="04190005">
      <w:start w:val="1"/>
      <w:numFmt w:val="bullet"/>
      <w:lvlText w:val=""/>
      <w:lvlJc w:val="left"/>
      <w:pPr>
        <w:ind w:left="8814" w:hanging="360"/>
      </w:pPr>
      <w:rPr>
        <w:rFonts w:ascii="Wingdings" w:hAnsi="Wingdings" w:hint="default"/>
      </w:rPr>
    </w:lvl>
  </w:abstractNum>
  <w:abstractNum w:abstractNumId="45" w15:restartNumberingAfterBreak="0">
    <w:nsid w:val="7B856FD5"/>
    <w:multiLevelType w:val="hybridMultilevel"/>
    <w:tmpl w:val="5C467D46"/>
    <w:lvl w:ilvl="0" w:tplc="19A64984">
      <w:start w:val="1"/>
      <w:numFmt w:val="bullet"/>
      <w:lvlText w:val="–"/>
      <w:lvlJc w:val="left"/>
      <w:pPr>
        <w:ind w:left="1276" w:hanging="360"/>
      </w:pPr>
      <w:rPr>
        <w:rFonts w:ascii="Times New Roman" w:hAnsi="Times New Roman" w:cs="Times New Roman" w:hint="default"/>
      </w:rPr>
    </w:lvl>
    <w:lvl w:ilvl="1" w:tplc="6694A252">
      <w:start w:val="1"/>
      <w:numFmt w:val="bullet"/>
      <w:lvlText w:val="o"/>
      <w:lvlJc w:val="left"/>
      <w:pPr>
        <w:ind w:left="1996" w:hanging="360"/>
      </w:pPr>
      <w:rPr>
        <w:rFonts w:ascii="Courier New" w:eastAsia="Courier New" w:hAnsi="Courier New" w:cs="Courier New" w:hint="default"/>
      </w:rPr>
    </w:lvl>
    <w:lvl w:ilvl="2" w:tplc="B57E202A">
      <w:start w:val="1"/>
      <w:numFmt w:val="bullet"/>
      <w:lvlText w:val="§"/>
      <w:lvlJc w:val="left"/>
      <w:pPr>
        <w:ind w:left="2716" w:hanging="360"/>
      </w:pPr>
      <w:rPr>
        <w:rFonts w:ascii="Wingdings" w:eastAsia="Wingdings" w:hAnsi="Wingdings" w:cs="Wingdings" w:hint="default"/>
      </w:rPr>
    </w:lvl>
    <w:lvl w:ilvl="3" w:tplc="3B5E0D60">
      <w:start w:val="1"/>
      <w:numFmt w:val="bullet"/>
      <w:lvlText w:val="·"/>
      <w:lvlJc w:val="left"/>
      <w:pPr>
        <w:ind w:left="3436" w:hanging="360"/>
      </w:pPr>
      <w:rPr>
        <w:rFonts w:ascii="Symbol" w:eastAsia="Symbol" w:hAnsi="Symbol" w:cs="Symbol" w:hint="default"/>
      </w:rPr>
    </w:lvl>
    <w:lvl w:ilvl="4" w:tplc="69240772">
      <w:start w:val="1"/>
      <w:numFmt w:val="bullet"/>
      <w:lvlText w:val="o"/>
      <w:lvlJc w:val="left"/>
      <w:pPr>
        <w:ind w:left="4156" w:hanging="360"/>
      </w:pPr>
      <w:rPr>
        <w:rFonts w:ascii="Courier New" w:eastAsia="Courier New" w:hAnsi="Courier New" w:cs="Courier New" w:hint="default"/>
      </w:rPr>
    </w:lvl>
    <w:lvl w:ilvl="5" w:tplc="015EC598">
      <w:start w:val="1"/>
      <w:numFmt w:val="bullet"/>
      <w:lvlText w:val="§"/>
      <w:lvlJc w:val="left"/>
      <w:pPr>
        <w:ind w:left="4876" w:hanging="360"/>
      </w:pPr>
      <w:rPr>
        <w:rFonts w:ascii="Wingdings" w:eastAsia="Wingdings" w:hAnsi="Wingdings" w:cs="Wingdings" w:hint="default"/>
      </w:rPr>
    </w:lvl>
    <w:lvl w:ilvl="6" w:tplc="15CA4EB0">
      <w:start w:val="1"/>
      <w:numFmt w:val="bullet"/>
      <w:lvlText w:val="·"/>
      <w:lvlJc w:val="left"/>
      <w:pPr>
        <w:ind w:left="5596" w:hanging="360"/>
      </w:pPr>
      <w:rPr>
        <w:rFonts w:ascii="Symbol" w:eastAsia="Symbol" w:hAnsi="Symbol" w:cs="Symbol" w:hint="default"/>
      </w:rPr>
    </w:lvl>
    <w:lvl w:ilvl="7" w:tplc="0A4EA04C">
      <w:start w:val="1"/>
      <w:numFmt w:val="bullet"/>
      <w:lvlText w:val="o"/>
      <w:lvlJc w:val="left"/>
      <w:pPr>
        <w:ind w:left="6316" w:hanging="360"/>
      </w:pPr>
      <w:rPr>
        <w:rFonts w:ascii="Courier New" w:eastAsia="Courier New" w:hAnsi="Courier New" w:cs="Courier New" w:hint="default"/>
      </w:rPr>
    </w:lvl>
    <w:lvl w:ilvl="8" w:tplc="1EFE5440">
      <w:start w:val="1"/>
      <w:numFmt w:val="bullet"/>
      <w:lvlText w:val="§"/>
      <w:lvlJc w:val="left"/>
      <w:pPr>
        <w:ind w:left="7036" w:hanging="360"/>
      </w:pPr>
      <w:rPr>
        <w:rFonts w:ascii="Wingdings" w:eastAsia="Wingdings" w:hAnsi="Wingdings" w:cs="Wingdings" w:hint="default"/>
      </w:rPr>
    </w:lvl>
  </w:abstractNum>
  <w:abstractNum w:abstractNumId="46" w15:restartNumberingAfterBreak="0">
    <w:nsid w:val="7D057F8F"/>
    <w:multiLevelType w:val="hybridMultilevel"/>
    <w:tmpl w:val="0AB2A218"/>
    <w:lvl w:ilvl="0" w:tplc="4E547376">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7F746461"/>
    <w:multiLevelType w:val="multilevel"/>
    <w:tmpl w:val="35EC2656"/>
    <w:lvl w:ilvl="0">
      <w:start w:val="1"/>
      <w:numFmt w:val="decimal"/>
      <w:lvlText w:val="%1."/>
      <w:lvlJc w:val="left"/>
      <w:pPr>
        <w:ind w:left="720" w:hanging="360"/>
      </w:pPr>
      <w:rPr>
        <w:rFonts w:hint="default"/>
        <w:b w:val="0"/>
      </w:rPr>
    </w:lvl>
    <w:lvl w:ilvl="1">
      <w:start w:val="10"/>
      <w:numFmt w:val="decimal"/>
      <w:isLgl/>
      <w:lvlText w:val="%1.%2"/>
      <w:lvlJc w:val="left"/>
      <w:pPr>
        <w:ind w:left="1664" w:hanging="650"/>
      </w:pPr>
      <w:rPr>
        <w:rFonts w:hint="default"/>
      </w:rPr>
    </w:lvl>
    <w:lvl w:ilvl="2">
      <w:start w:val="1"/>
      <w:numFmt w:val="decimal"/>
      <w:isLgl/>
      <w:lvlText w:val="%1.%2.%3"/>
      <w:lvlJc w:val="left"/>
      <w:pPr>
        <w:ind w:left="2388" w:hanging="720"/>
      </w:pPr>
      <w:rPr>
        <w:rFonts w:hint="default"/>
      </w:rPr>
    </w:lvl>
    <w:lvl w:ilvl="3">
      <w:start w:val="1"/>
      <w:numFmt w:val="decimal"/>
      <w:isLgl/>
      <w:lvlText w:val="%1.%2.%3.%4"/>
      <w:lvlJc w:val="left"/>
      <w:pPr>
        <w:ind w:left="3402" w:hanging="1080"/>
      </w:pPr>
      <w:rPr>
        <w:rFonts w:hint="default"/>
      </w:rPr>
    </w:lvl>
    <w:lvl w:ilvl="4">
      <w:start w:val="1"/>
      <w:numFmt w:val="decimal"/>
      <w:isLgl/>
      <w:lvlText w:val="%1.%2.%3.%4.%5"/>
      <w:lvlJc w:val="left"/>
      <w:pPr>
        <w:ind w:left="4056" w:hanging="1080"/>
      </w:pPr>
      <w:rPr>
        <w:rFonts w:hint="default"/>
      </w:rPr>
    </w:lvl>
    <w:lvl w:ilvl="5">
      <w:start w:val="1"/>
      <w:numFmt w:val="decimal"/>
      <w:isLgl/>
      <w:lvlText w:val="%1.%2.%3.%4.%5.%6"/>
      <w:lvlJc w:val="left"/>
      <w:pPr>
        <w:ind w:left="5070" w:hanging="1440"/>
      </w:pPr>
      <w:rPr>
        <w:rFonts w:hint="default"/>
      </w:rPr>
    </w:lvl>
    <w:lvl w:ilvl="6">
      <w:start w:val="1"/>
      <w:numFmt w:val="decimal"/>
      <w:isLgl/>
      <w:lvlText w:val="%1.%2.%3.%4.%5.%6.%7"/>
      <w:lvlJc w:val="left"/>
      <w:pPr>
        <w:ind w:left="5724" w:hanging="1440"/>
      </w:pPr>
      <w:rPr>
        <w:rFonts w:hint="default"/>
      </w:rPr>
    </w:lvl>
    <w:lvl w:ilvl="7">
      <w:start w:val="1"/>
      <w:numFmt w:val="decimal"/>
      <w:isLgl/>
      <w:lvlText w:val="%1.%2.%3.%4.%5.%6.%7.%8"/>
      <w:lvlJc w:val="left"/>
      <w:pPr>
        <w:ind w:left="6738" w:hanging="1800"/>
      </w:pPr>
      <w:rPr>
        <w:rFonts w:hint="default"/>
      </w:rPr>
    </w:lvl>
    <w:lvl w:ilvl="8">
      <w:start w:val="1"/>
      <w:numFmt w:val="decimal"/>
      <w:isLgl/>
      <w:lvlText w:val="%1.%2.%3.%4.%5.%6.%7.%8.%9"/>
      <w:lvlJc w:val="left"/>
      <w:pPr>
        <w:ind w:left="7752" w:hanging="2160"/>
      </w:pPr>
      <w:rPr>
        <w:rFonts w:hint="default"/>
      </w:rPr>
    </w:lvl>
  </w:abstractNum>
  <w:num w:numId="1">
    <w:abstractNumId w:val="30"/>
  </w:num>
  <w:num w:numId="2">
    <w:abstractNumId w:val="28"/>
  </w:num>
  <w:num w:numId="3">
    <w:abstractNumId w:val="19"/>
  </w:num>
  <w:num w:numId="4">
    <w:abstractNumId w:val="4"/>
  </w:num>
  <w:num w:numId="5">
    <w:abstractNumId w:val="15"/>
  </w:num>
  <w:num w:numId="6">
    <w:abstractNumId w:val="10"/>
  </w:num>
  <w:num w:numId="7">
    <w:abstractNumId w:val="42"/>
  </w:num>
  <w:num w:numId="8">
    <w:abstractNumId w:val="39"/>
  </w:num>
  <w:num w:numId="9">
    <w:abstractNumId w:val="11"/>
  </w:num>
  <w:num w:numId="10">
    <w:abstractNumId w:val="5"/>
  </w:num>
  <w:num w:numId="11">
    <w:abstractNumId w:val="34"/>
  </w:num>
  <w:num w:numId="12">
    <w:abstractNumId w:val="38"/>
  </w:num>
  <w:num w:numId="13">
    <w:abstractNumId w:val="23"/>
  </w:num>
  <w:num w:numId="14">
    <w:abstractNumId w:val="7"/>
  </w:num>
  <w:num w:numId="15">
    <w:abstractNumId w:val="3"/>
  </w:num>
  <w:num w:numId="16">
    <w:abstractNumId w:val="31"/>
  </w:num>
  <w:num w:numId="17">
    <w:abstractNumId w:val="13"/>
  </w:num>
  <w:num w:numId="18">
    <w:abstractNumId w:val="35"/>
  </w:num>
  <w:num w:numId="19">
    <w:abstractNumId w:val="1"/>
  </w:num>
  <w:num w:numId="20">
    <w:abstractNumId w:val="12"/>
  </w:num>
  <w:num w:numId="21">
    <w:abstractNumId w:val="21"/>
  </w:num>
  <w:num w:numId="22">
    <w:abstractNumId w:val="45"/>
  </w:num>
  <w:num w:numId="23">
    <w:abstractNumId w:val="37"/>
  </w:num>
  <w:num w:numId="24">
    <w:abstractNumId w:val="9"/>
  </w:num>
  <w:num w:numId="25">
    <w:abstractNumId w:val="24"/>
  </w:num>
  <w:num w:numId="26">
    <w:abstractNumId w:val="0"/>
  </w:num>
  <w:num w:numId="27">
    <w:abstractNumId w:val="43"/>
  </w:num>
  <w:num w:numId="28">
    <w:abstractNumId w:val="8"/>
  </w:num>
  <w:num w:numId="29">
    <w:abstractNumId w:val="17"/>
  </w:num>
  <w:num w:numId="30">
    <w:abstractNumId w:val="40"/>
  </w:num>
  <w:num w:numId="31">
    <w:abstractNumId w:val="16"/>
  </w:num>
  <w:num w:numId="32">
    <w:abstractNumId w:val="18"/>
  </w:num>
  <w:num w:numId="33">
    <w:abstractNumId w:val="26"/>
  </w:num>
  <w:num w:numId="34">
    <w:abstractNumId w:val="41"/>
  </w:num>
  <w:num w:numId="35">
    <w:abstractNumId w:val="36"/>
  </w:num>
  <w:num w:numId="36">
    <w:abstractNumId w:val="44"/>
  </w:num>
  <w:num w:numId="37">
    <w:abstractNumId w:val="20"/>
  </w:num>
  <w:num w:numId="38">
    <w:abstractNumId w:val="6"/>
  </w:num>
  <w:num w:numId="39">
    <w:abstractNumId w:val="33"/>
  </w:num>
  <w:num w:numId="40">
    <w:abstractNumId w:val="27"/>
  </w:num>
  <w:num w:numId="41">
    <w:abstractNumId w:val="47"/>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6"/>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
  </w:num>
  <w:num w:numId="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A35"/>
    <w:rsid w:val="00017856"/>
    <w:rsid w:val="00017C89"/>
    <w:rsid w:val="0003797C"/>
    <w:rsid w:val="0007094E"/>
    <w:rsid w:val="00070C46"/>
    <w:rsid w:val="000772E7"/>
    <w:rsid w:val="00086AFC"/>
    <w:rsid w:val="000917FA"/>
    <w:rsid w:val="000A5361"/>
    <w:rsid w:val="000A69F2"/>
    <w:rsid w:val="000C6A5C"/>
    <w:rsid w:val="000D0FAB"/>
    <w:rsid w:val="000D5FC1"/>
    <w:rsid w:val="000E2753"/>
    <w:rsid w:val="000E36AE"/>
    <w:rsid w:val="000E593E"/>
    <w:rsid w:val="000E5B12"/>
    <w:rsid w:val="000F0A3D"/>
    <w:rsid w:val="000F7ECE"/>
    <w:rsid w:val="00100D6C"/>
    <w:rsid w:val="00115F7D"/>
    <w:rsid w:val="00116EC3"/>
    <w:rsid w:val="00117492"/>
    <w:rsid w:val="00130092"/>
    <w:rsid w:val="00133325"/>
    <w:rsid w:val="00146C3C"/>
    <w:rsid w:val="0014754D"/>
    <w:rsid w:val="001612FB"/>
    <w:rsid w:val="00165811"/>
    <w:rsid w:val="00166527"/>
    <w:rsid w:val="00185D53"/>
    <w:rsid w:val="001957D3"/>
    <w:rsid w:val="00197577"/>
    <w:rsid w:val="001B1BAC"/>
    <w:rsid w:val="001B7B2F"/>
    <w:rsid w:val="001C5DE9"/>
    <w:rsid w:val="001C648E"/>
    <w:rsid w:val="001E429D"/>
    <w:rsid w:val="001F2594"/>
    <w:rsid w:val="0021397F"/>
    <w:rsid w:val="00235079"/>
    <w:rsid w:val="00236864"/>
    <w:rsid w:val="00242BC2"/>
    <w:rsid w:val="002532C4"/>
    <w:rsid w:val="00261FD6"/>
    <w:rsid w:val="0026661C"/>
    <w:rsid w:val="002758FF"/>
    <w:rsid w:val="0027622F"/>
    <w:rsid w:val="00276F06"/>
    <w:rsid w:val="00282EB6"/>
    <w:rsid w:val="00286012"/>
    <w:rsid w:val="002A19AF"/>
    <w:rsid w:val="002B6CA7"/>
    <w:rsid w:val="002C24FA"/>
    <w:rsid w:val="002F2DF5"/>
    <w:rsid w:val="0030251A"/>
    <w:rsid w:val="00304911"/>
    <w:rsid w:val="00307E9E"/>
    <w:rsid w:val="00315B80"/>
    <w:rsid w:val="00320C39"/>
    <w:rsid w:val="003219E0"/>
    <w:rsid w:val="00323451"/>
    <w:rsid w:val="00324F2D"/>
    <w:rsid w:val="0032715A"/>
    <w:rsid w:val="00344C77"/>
    <w:rsid w:val="00363EAC"/>
    <w:rsid w:val="00376038"/>
    <w:rsid w:val="003A3248"/>
    <w:rsid w:val="003A3A13"/>
    <w:rsid w:val="003A65F8"/>
    <w:rsid w:val="003E53F7"/>
    <w:rsid w:val="003E6BD4"/>
    <w:rsid w:val="003F1E5B"/>
    <w:rsid w:val="0040570C"/>
    <w:rsid w:val="004115F7"/>
    <w:rsid w:val="004547B5"/>
    <w:rsid w:val="004939D7"/>
    <w:rsid w:val="004A76F9"/>
    <w:rsid w:val="004C142A"/>
    <w:rsid w:val="004C3D49"/>
    <w:rsid w:val="004C534B"/>
    <w:rsid w:val="004D2744"/>
    <w:rsid w:val="004D3ECE"/>
    <w:rsid w:val="004D617E"/>
    <w:rsid w:val="004E73D7"/>
    <w:rsid w:val="004F023C"/>
    <w:rsid w:val="004F3B28"/>
    <w:rsid w:val="00500FA6"/>
    <w:rsid w:val="0050225B"/>
    <w:rsid w:val="00510FFA"/>
    <w:rsid w:val="00516482"/>
    <w:rsid w:val="00525D3D"/>
    <w:rsid w:val="00531ADD"/>
    <w:rsid w:val="0054432F"/>
    <w:rsid w:val="00544D9E"/>
    <w:rsid w:val="00546E27"/>
    <w:rsid w:val="00554672"/>
    <w:rsid w:val="0055536B"/>
    <w:rsid w:val="005575D2"/>
    <w:rsid w:val="0056188D"/>
    <w:rsid w:val="0056407C"/>
    <w:rsid w:val="00577955"/>
    <w:rsid w:val="00582359"/>
    <w:rsid w:val="005A1971"/>
    <w:rsid w:val="005C0949"/>
    <w:rsid w:val="005D16CC"/>
    <w:rsid w:val="005F7F4A"/>
    <w:rsid w:val="00600C67"/>
    <w:rsid w:val="006017F2"/>
    <w:rsid w:val="00603DF5"/>
    <w:rsid w:val="006041A5"/>
    <w:rsid w:val="0062619D"/>
    <w:rsid w:val="006331AA"/>
    <w:rsid w:val="00634B6E"/>
    <w:rsid w:val="006447EE"/>
    <w:rsid w:val="00650003"/>
    <w:rsid w:val="00650535"/>
    <w:rsid w:val="006568FB"/>
    <w:rsid w:val="00681B49"/>
    <w:rsid w:val="00682A9A"/>
    <w:rsid w:val="006859D9"/>
    <w:rsid w:val="00686FFA"/>
    <w:rsid w:val="00694560"/>
    <w:rsid w:val="006A16BF"/>
    <w:rsid w:val="006A5FF7"/>
    <w:rsid w:val="006A6D58"/>
    <w:rsid w:val="006B41EC"/>
    <w:rsid w:val="006C24CE"/>
    <w:rsid w:val="006C4D9C"/>
    <w:rsid w:val="006C528F"/>
    <w:rsid w:val="006C5E93"/>
    <w:rsid w:val="006C7424"/>
    <w:rsid w:val="006D1174"/>
    <w:rsid w:val="006D1B1D"/>
    <w:rsid w:val="006D52E7"/>
    <w:rsid w:val="00702C52"/>
    <w:rsid w:val="00711496"/>
    <w:rsid w:val="007370BF"/>
    <w:rsid w:val="00753DCF"/>
    <w:rsid w:val="00761A7D"/>
    <w:rsid w:val="0076377C"/>
    <w:rsid w:val="00771420"/>
    <w:rsid w:val="007719E2"/>
    <w:rsid w:val="007809FC"/>
    <w:rsid w:val="00786BDD"/>
    <w:rsid w:val="00797CE7"/>
    <w:rsid w:val="007A2F07"/>
    <w:rsid w:val="007A6334"/>
    <w:rsid w:val="007B1354"/>
    <w:rsid w:val="007D4EF4"/>
    <w:rsid w:val="007D71F6"/>
    <w:rsid w:val="00802100"/>
    <w:rsid w:val="00816296"/>
    <w:rsid w:val="008570BC"/>
    <w:rsid w:val="0086122F"/>
    <w:rsid w:val="00884A66"/>
    <w:rsid w:val="008A1500"/>
    <w:rsid w:val="008A6633"/>
    <w:rsid w:val="008C621D"/>
    <w:rsid w:val="008F244F"/>
    <w:rsid w:val="008F2754"/>
    <w:rsid w:val="009036E7"/>
    <w:rsid w:val="00912CA3"/>
    <w:rsid w:val="009200AC"/>
    <w:rsid w:val="00934028"/>
    <w:rsid w:val="009345DC"/>
    <w:rsid w:val="0094001D"/>
    <w:rsid w:val="00944BE5"/>
    <w:rsid w:val="00956917"/>
    <w:rsid w:val="009576A8"/>
    <w:rsid w:val="00962E54"/>
    <w:rsid w:val="00965363"/>
    <w:rsid w:val="00976B54"/>
    <w:rsid w:val="00980420"/>
    <w:rsid w:val="00982537"/>
    <w:rsid w:val="009C4C7A"/>
    <w:rsid w:val="009C5789"/>
    <w:rsid w:val="009E3A05"/>
    <w:rsid w:val="009F7301"/>
    <w:rsid w:val="00A112A9"/>
    <w:rsid w:val="00A237AF"/>
    <w:rsid w:val="00A36899"/>
    <w:rsid w:val="00A41850"/>
    <w:rsid w:val="00A45178"/>
    <w:rsid w:val="00A4697D"/>
    <w:rsid w:val="00A52CAB"/>
    <w:rsid w:val="00A85832"/>
    <w:rsid w:val="00AB7A35"/>
    <w:rsid w:val="00AE59FA"/>
    <w:rsid w:val="00B0457E"/>
    <w:rsid w:val="00B10C78"/>
    <w:rsid w:val="00B15E3E"/>
    <w:rsid w:val="00B31B63"/>
    <w:rsid w:val="00B33BEA"/>
    <w:rsid w:val="00B402EF"/>
    <w:rsid w:val="00B54394"/>
    <w:rsid w:val="00B645A4"/>
    <w:rsid w:val="00B75B97"/>
    <w:rsid w:val="00B800FA"/>
    <w:rsid w:val="00B85B23"/>
    <w:rsid w:val="00B964FB"/>
    <w:rsid w:val="00BC5EED"/>
    <w:rsid w:val="00BD33A2"/>
    <w:rsid w:val="00BF00F5"/>
    <w:rsid w:val="00BF1B21"/>
    <w:rsid w:val="00BF3313"/>
    <w:rsid w:val="00BF5588"/>
    <w:rsid w:val="00C34478"/>
    <w:rsid w:val="00C62635"/>
    <w:rsid w:val="00C642DE"/>
    <w:rsid w:val="00C66249"/>
    <w:rsid w:val="00C676F2"/>
    <w:rsid w:val="00C67CAC"/>
    <w:rsid w:val="00C705F7"/>
    <w:rsid w:val="00C72E4B"/>
    <w:rsid w:val="00C8490F"/>
    <w:rsid w:val="00C91679"/>
    <w:rsid w:val="00CD4E95"/>
    <w:rsid w:val="00CE1990"/>
    <w:rsid w:val="00CF6E96"/>
    <w:rsid w:val="00D311B5"/>
    <w:rsid w:val="00D71007"/>
    <w:rsid w:val="00D720C5"/>
    <w:rsid w:val="00DA2BAE"/>
    <w:rsid w:val="00DB508E"/>
    <w:rsid w:val="00DC0FE2"/>
    <w:rsid w:val="00DC27DF"/>
    <w:rsid w:val="00DD5BFF"/>
    <w:rsid w:val="00DE4FBA"/>
    <w:rsid w:val="00DE6983"/>
    <w:rsid w:val="00E27127"/>
    <w:rsid w:val="00E31F1A"/>
    <w:rsid w:val="00E35045"/>
    <w:rsid w:val="00E37D5D"/>
    <w:rsid w:val="00E5583C"/>
    <w:rsid w:val="00E574A4"/>
    <w:rsid w:val="00E63D8B"/>
    <w:rsid w:val="00E650FC"/>
    <w:rsid w:val="00E904E1"/>
    <w:rsid w:val="00E92166"/>
    <w:rsid w:val="00E94B6D"/>
    <w:rsid w:val="00EB59AF"/>
    <w:rsid w:val="00EB7BB7"/>
    <w:rsid w:val="00EC1908"/>
    <w:rsid w:val="00EC531F"/>
    <w:rsid w:val="00EC5A44"/>
    <w:rsid w:val="00EC7DC3"/>
    <w:rsid w:val="00ED6FE9"/>
    <w:rsid w:val="00EF7852"/>
    <w:rsid w:val="00F0546F"/>
    <w:rsid w:val="00F24729"/>
    <w:rsid w:val="00F315EE"/>
    <w:rsid w:val="00F50852"/>
    <w:rsid w:val="00F678E2"/>
    <w:rsid w:val="00F87127"/>
    <w:rsid w:val="00F90297"/>
    <w:rsid w:val="00F96A66"/>
    <w:rsid w:val="00FA1322"/>
    <w:rsid w:val="00FC1770"/>
    <w:rsid w:val="00FC211A"/>
    <w:rsid w:val="00FE2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20DD8"/>
  <w15:docId w15:val="{82706FA3-23AA-4C80-BB05-3F1AFDE3F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ru"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link w:val="10"/>
    <w:pPr>
      <w:keepNext/>
      <w:keepLines/>
      <w:spacing w:before="400" w:after="120"/>
      <w:outlineLvl w:val="0"/>
    </w:pPr>
    <w:rPr>
      <w:sz w:val="40"/>
      <w:szCs w:val="40"/>
    </w:rPr>
  </w:style>
  <w:style w:type="paragraph" w:styleId="2">
    <w:name w:val="heading 2"/>
    <w:basedOn w:val="a"/>
    <w:next w:val="a"/>
    <w:link w:val="20"/>
    <w:pPr>
      <w:keepNext/>
      <w:keepLines/>
      <w:spacing w:before="360" w:after="120"/>
      <w:outlineLvl w:val="1"/>
    </w:pPr>
    <w:rPr>
      <w:sz w:val="32"/>
      <w:szCs w:val="32"/>
    </w:rPr>
  </w:style>
  <w:style w:type="paragraph" w:styleId="3">
    <w:name w:val="heading 3"/>
    <w:basedOn w:val="a"/>
    <w:next w:val="a"/>
    <w:link w:val="30"/>
    <w:pPr>
      <w:keepNext/>
      <w:keepLines/>
      <w:spacing w:before="320" w:after="80"/>
      <w:outlineLvl w:val="2"/>
    </w:pPr>
    <w:rPr>
      <w:color w:val="434343"/>
      <w:sz w:val="28"/>
      <w:szCs w:val="28"/>
    </w:rPr>
  </w:style>
  <w:style w:type="paragraph" w:styleId="4">
    <w:name w:val="heading 4"/>
    <w:basedOn w:val="a"/>
    <w:next w:val="a"/>
    <w:link w:val="40"/>
    <w:pPr>
      <w:keepNext/>
      <w:keepLines/>
      <w:spacing w:before="280" w:after="80"/>
      <w:outlineLvl w:val="3"/>
    </w:pPr>
    <w:rPr>
      <w:color w:val="666666"/>
      <w:sz w:val="24"/>
      <w:szCs w:val="24"/>
    </w:rPr>
  </w:style>
  <w:style w:type="paragraph" w:styleId="5">
    <w:name w:val="heading 5"/>
    <w:basedOn w:val="a"/>
    <w:next w:val="a"/>
    <w:link w:val="50"/>
    <w:pPr>
      <w:keepNext/>
      <w:keepLines/>
      <w:spacing w:before="240" w:after="80"/>
      <w:outlineLvl w:val="4"/>
    </w:pPr>
    <w:rPr>
      <w:color w:val="666666"/>
    </w:rPr>
  </w:style>
  <w:style w:type="paragraph" w:styleId="6">
    <w:name w:val="heading 6"/>
    <w:basedOn w:val="a"/>
    <w:next w:val="a"/>
    <w:link w:val="60"/>
    <w:pPr>
      <w:keepNext/>
      <w:keepLines/>
      <w:spacing w:before="240" w:after="80"/>
      <w:outlineLvl w:val="5"/>
    </w:pPr>
    <w:rPr>
      <w:i/>
      <w:color w:val="666666"/>
    </w:rPr>
  </w:style>
  <w:style w:type="paragraph" w:styleId="7">
    <w:name w:val="heading 7"/>
    <w:basedOn w:val="a"/>
    <w:next w:val="a"/>
    <w:link w:val="70"/>
    <w:uiPriority w:val="9"/>
    <w:unhideWhenUsed/>
    <w:qFormat/>
    <w:pPr>
      <w:keepNext/>
      <w:keepLines/>
      <w:spacing w:before="320" w:after="200"/>
      <w:outlineLvl w:val="6"/>
    </w:pPr>
    <w:rPr>
      <w:b/>
      <w:bCs/>
      <w:i/>
      <w:iCs/>
    </w:rPr>
  </w:style>
  <w:style w:type="paragraph" w:styleId="8">
    <w:name w:val="heading 8"/>
    <w:basedOn w:val="a"/>
    <w:next w:val="a"/>
    <w:link w:val="80"/>
    <w:uiPriority w:val="9"/>
    <w:unhideWhenUsed/>
    <w:qFormat/>
    <w:pPr>
      <w:keepNext/>
      <w:keepLines/>
      <w:spacing w:before="320" w:after="200"/>
      <w:outlineLvl w:val="7"/>
    </w:pPr>
    <w:rPr>
      <w:i/>
      <w:iCs/>
    </w:rPr>
  </w:style>
  <w:style w:type="paragraph" w:styleId="9">
    <w:name w:val="heading 9"/>
    <w:basedOn w:val="a"/>
    <w:next w:val="a"/>
    <w:link w:val="90"/>
    <w:uiPriority w:val="9"/>
    <w:unhideWhenUsed/>
    <w:qFormat/>
    <w:pPr>
      <w:keepNext/>
      <w:keepLines/>
      <w:spacing w:before="320" w:after="200"/>
      <w:outlineLvl w:val="8"/>
    </w:pPr>
    <w:rPr>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a1"/>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
    <w:name w:val="Grid Table 2 - Accent 1"/>
    <w:basedOn w:val="a1"/>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Accent1">
    <w:name w:val="Grid Table 3 - Accent 1"/>
    <w:basedOn w:val="a1"/>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Accent1">
    <w:name w:val="Grid Table 4 - Accent 1"/>
    <w:basedOn w:val="a1"/>
    <w:uiPriority w:val="5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Accent2">
    <w:name w:val="Grid Table 5 Dark - Accent 2"/>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5">
    <w:name w:val="Grid Table 5 Dark - Accent 5"/>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Accent1">
    <w:name w:val="Grid Table 6 Colorful - Accent 1"/>
    <w:basedOn w:val="a1"/>
    <w:uiPriority w:val="99"/>
    <w:pPr>
      <w:spacing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Accent1">
    <w:name w:val="Grid Table 7 Colorful - Accent 1"/>
    <w:basedOn w:val="a1"/>
    <w:uiPriority w:val="99"/>
    <w:pPr>
      <w:spacing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Accent1">
    <w:name w:val="List Table 1 Light - Accent 1"/>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Accent1">
    <w:name w:val="List Table 2 - Accent 1"/>
    <w:basedOn w:val="a1"/>
    <w:uiPriority w:val="99"/>
    <w:pPr>
      <w:spacing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Accent1">
    <w:name w:val="List Table 3 - Accent 1"/>
    <w:basedOn w:val="a1"/>
    <w:uiPriority w:val="99"/>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
    <w:name w:val="List Table 4 - Accent 1"/>
    <w:basedOn w:val="a1"/>
    <w:uiPriority w:val="9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Accent1">
    <w:name w:val="List Table 5 Dark - Accent 1"/>
    <w:basedOn w:val="a1"/>
    <w:uiPriority w:val="99"/>
    <w:pPr>
      <w:spacing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Accent1">
    <w:name w:val="List Table 6 Colorful - Accent 1"/>
    <w:basedOn w:val="a1"/>
    <w:uiPriority w:val="99"/>
    <w:pPr>
      <w:spacing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
    <w:name w:val="List Table 7 Colorful - Accent 1"/>
    <w:basedOn w:val="a1"/>
    <w:uiPriority w:val="99"/>
    <w:pPr>
      <w:spacing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line="240" w:lineRule="auto"/>
    </w:pPr>
  </w:style>
  <w:style w:type="character" w:customStyle="1" w:styleId="a4">
    <w:name w:val="Заголовок Знак"/>
    <w:basedOn w:val="a0"/>
    <w:link w:val="a5"/>
    <w:uiPriority w:val="10"/>
    <w:rPr>
      <w:sz w:val="48"/>
      <w:szCs w:val="48"/>
    </w:rPr>
  </w:style>
  <w:style w:type="character" w:customStyle="1" w:styleId="a6">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line="240" w:lineRule="auto"/>
    </w:pPr>
  </w:style>
  <w:style w:type="character" w:customStyle="1" w:styleId="ab">
    <w:name w:val="Верхний колонтитул Знак"/>
    <w:basedOn w:val="a0"/>
    <w:link w:val="aa"/>
    <w:uiPriority w:val="99"/>
  </w:style>
  <w:style w:type="character" w:customStyle="1" w:styleId="FooterChar">
    <w:name w:val="Footer Char"/>
    <w:basedOn w:val="a0"/>
    <w:uiPriority w:val="99"/>
  </w:style>
  <w:style w:type="paragraph" w:styleId="ac">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styleId="ad">
    <w:name w:val="Table Grid"/>
    <w:basedOn w:val="a1"/>
    <w:uiPriority w:val="3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a1"/>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pPr>
      <w:spacing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pPr>
      <w:spacing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pPr>
      <w:spacing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pPr>
      <w:spacing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pPr>
      <w:spacing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pPr>
      <w:spacing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pPr>
      <w:spacing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pPr>
      <w:spacing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pPr>
      <w:spacing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pPr>
      <w:spacing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pPr>
      <w:spacing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pPr>
      <w:spacing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pPr>
      <w:spacing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pPr>
      <w:spacing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pPr>
      <w:spacing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pPr>
      <w:spacing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pPr>
      <w:spacing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pPr>
      <w:spacing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pPr>
      <w:spacing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pPr>
      <w:spacing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pPr>
      <w:spacing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pPr>
      <w:spacing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pPr>
      <w:spacing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pPr>
      <w:spacing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pPr>
      <w:spacing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pPr>
      <w:spacing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pPr>
      <w:spacing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pPr>
      <w:spacing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pPr>
      <w:spacing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pPr>
      <w:spacing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pPr>
      <w:spacing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pPr>
      <w:spacing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pPr>
      <w:spacing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pPr>
      <w:spacing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pPr>
      <w:spacing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line="240" w:lineRule="auto"/>
    </w:pPr>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line="240" w:lineRule="auto"/>
    </w:pPr>
    <w:rPr>
      <w:color w:val="404040"/>
      <w:sz w:val="20"/>
      <w:szCs w:val="20"/>
      <w:lang w:val="ru-RU"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line="240" w:lineRule="auto"/>
    </w:pPr>
    <w:rPr>
      <w:color w:val="404040"/>
      <w:sz w:val="20"/>
      <w:szCs w:val="20"/>
      <w:lang w:val="ru-RU"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line="240" w:lineRule="auto"/>
    </w:pPr>
    <w:rPr>
      <w:color w:val="404040"/>
      <w:sz w:val="20"/>
      <w:szCs w:val="20"/>
      <w:lang w:val="ru-RU"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line="240" w:lineRule="auto"/>
    </w:pPr>
    <w:rPr>
      <w:color w:val="404040"/>
      <w:sz w:val="20"/>
      <w:szCs w:val="20"/>
      <w:lang w:val="ru-RU"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line="240" w:lineRule="auto"/>
    </w:pPr>
    <w:rPr>
      <w:color w:val="404040"/>
      <w:sz w:val="20"/>
      <w:szCs w:val="20"/>
      <w:lang w:val="ru-RU"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line="240" w:lineRule="auto"/>
    </w:pPr>
    <w:rPr>
      <w:color w:val="404040"/>
      <w:sz w:val="20"/>
      <w:szCs w:val="20"/>
      <w:lang w:val="ru-RU"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e">
    <w:name w:val="Hyperlink"/>
    <w:uiPriority w:val="99"/>
    <w:unhideWhenUsed/>
    <w:rPr>
      <w:color w:val="0000FF" w:themeColor="hyperlink"/>
      <w:u w:val="single"/>
    </w:rPr>
  </w:style>
  <w:style w:type="character" w:customStyle="1" w:styleId="FootnoteTextChar">
    <w:name w:val="Footnote Text Char"/>
    <w:uiPriority w:val="99"/>
    <w:rPr>
      <w:sz w:val="18"/>
    </w:rPr>
  </w:style>
  <w:style w:type="paragraph" w:styleId="af">
    <w:name w:val="endnote text"/>
    <w:basedOn w:val="a"/>
    <w:link w:val="af0"/>
    <w:uiPriority w:val="99"/>
    <w:semiHidden/>
    <w:unhideWhenUsed/>
    <w:pPr>
      <w:spacing w:line="240" w:lineRule="auto"/>
    </w:pPr>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before="120" w:after="177" w:line="240" w:lineRule="auto"/>
    </w:pPr>
    <w:rPr>
      <w:rFonts w:ascii="Times New Roman" w:hAnsi="Times New Roman"/>
      <w:b/>
      <w:sz w:val="24"/>
    </w:rPr>
  </w:style>
  <w:style w:type="paragraph" w:styleId="24">
    <w:name w:val="toc 2"/>
    <w:basedOn w:val="a"/>
    <w:next w:val="a"/>
    <w:uiPriority w:val="39"/>
    <w:unhideWhenUsed/>
    <w:pPr>
      <w:spacing w:before="120" w:after="177" w:line="240" w:lineRule="auto"/>
    </w:pPr>
    <w:rPr>
      <w:rFonts w:ascii="Times New Roman" w:hAnsi="Times New Roman"/>
      <w:sz w:val="24"/>
    </w:rPr>
  </w:style>
  <w:style w:type="paragraph" w:styleId="32">
    <w:name w:val="toc 3"/>
    <w:basedOn w:val="a"/>
    <w:next w:val="a"/>
    <w:uiPriority w:val="39"/>
    <w:unhideWhenUsed/>
    <w:pPr>
      <w:spacing w:before="120" w:after="177" w:line="240" w:lineRule="auto"/>
      <w:ind w:left="567"/>
    </w:pPr>
    <w:rPr>
      <w:rFonts w:ascii="Times New Roman" w:hAnsi="Times New Roman"/>
      <w:sz w:val="24"/>
    </w:r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style>
  <w:style w:type="paragraph" w:styleId="a5">
    <w:name w:val="Title"/>
    <w:basedOn w:val="a"/>
    <w:next w:val="a"/>
    <w:link w:val="a4"/>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styleId="a7">
    <w:name w:val="Subtitle"/>
    <w:basedOn w:val="a"/>
    <w:next w:val="a"/>
    <w:link w:val="a6"/>
    <w:pPr>
      <w:keepNext/>
      <w:keepLines/>
      <w:pBdr>
        <w:top w:val="none" w:sz="0" w:space="0" w:color="000000"/>
        <w:left w:val="none" w:sz="0" w:space="0" w:color="000000"/>
        <w:bottom w:val="none" w:sz="0" w:space="0" w:color="000000"/>
        <w:right w:val="none" w:sz="0" w:space="0" w:color="000000"/>
        <w:between w:val="none" w:sz="0" w:space="0" w:color="000000"/>
      </w:pBdr>
      <w:spacing w:after="320"/>
    </w:pPr>
    <w:rPr>
      <w:color w:val="666666"/>
      <w:sz w:val="30"/>
      <w:szCs w:val="30"/>
    </w:rPr>
  </w:style>
  <w:style w:type="paragraph" w:styleId="af4">
    <w:name w:val="List Paragraph"/>
    <w:basedOn w:val="a"/>
    <w:link w:val="af5"/>
    <w:uiPriority w:val="34"/>
    <w:qFormat/>
    <w:pPr>
      <w:spacing w:after="200"/>
      <w:ind w:left="720"/>
      <w:contextualSpacing/>
    </w:pPr>
    <w:rPr>
      <w:rFonts w:asciiTheme="minorHAnsi" w:eastAsiaTheme="minorEastAsia" w:hAnsiTheme="minorHAnsi" w:cstheme="minorBidi"/>
      <w:color w:val="00000A"/>
      <w:lang w:val="en-GB" w:eastAsia="en-GB"/>
    </w:rPr>
  </w:style>
  <w:style w:type="paragraph" w:styleId="af6">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af5">
    <w:name w:val="Абзац списка Знак"/>
    <w:link w:val="af4"/>
    <w:uiPriority w:val="34"/>
    <w:rPr>
      <w:rFonts w:asciiTheme="minorHAnsi" w:eastAsiaTheme="minorEastAsia" w:hAnsiTheme="minorHAnsi" w:cstheme="minorBidi"/>
      <w:color w:val="00000A"/>
      <w:lang w:val="en-GB" w:eastAsia="en-GB"/>
    </w:rPr>
  </w:style>
  <w:style w:type="table" w:customStyle="1" w:styleId="StGen0">
    <w:name w:val="StGen0"/>
    <w:basedOn w:val="TableNormal2"/>
    <w:tblPr>
      <w:tblStyleRowBandSize w:val="1"/>
      <w:tblStyleColBandSize w:val="1"/>
      <w:tblCellMar>
        <w:left w:w="115" w:type="dxa"/>
        <w:right w:w="115" w:type="dxa"/>
      </w:tblCellMar>
    </w:tblPr>
  </w:style>
  <w:style w:type="table" w:customStyle="1" w:styleId="StGen1">
    <w:name w:val="StGen1"/>
    <w:basedOn w:val="TableNormal2"/>
    <w:tblPr>
      <w:tblStyleRowBandSize w:val="1"/>
      <w:tblStyleColBandSize w:val="1"/>
      <w:tblCellMar>
        <w:left w:w="115" w:type="dxa"/>
        <w:right w:w="115" w:type="dxa"/>
      </w:tblCellMar>
    </w:tblPr>
  </w:style>
  <w:style w:type="table" w:customStyle="1" w:styleId="StGen2">
    <w:name w:val="StGen2"/>
    <w:basedOn w:val="TableNormal2"/>
    <w:tblPr>
      <w:tblStyleRowBandSize w:val="1"/>
      <w:tblStyleColBandSize w:val="1"/>
      <w:tblCellMar>
        <w:top w:w="100" w:type="dxa"/>
        <w:left w:w="100" w:type="dxa"/>
        <w:bottom w:w="100" w:type="dxa"/>
        <w:right w:w="100" w:type="dxa"/>
      </w:tblCellMar>
    </w:tblPr>
  </w:style>
  <w:style w:type="paragraph" w:styleId="af7">
    <w:name w:val="footer"/>
    <w:basedOn w:val="a"/>
    <w:link w:val="af8"/>
    <w:uiPriority w:val="99"/>
    <w:unhideWhenUsed/>
    <w:pPr>
      <w:tabs>
        <w:tab w:val="center" w:pos="4677"/>
        <w:tab w:val="right" w:pos="9355"/>
      </w:tabs>
      <w:spacing w:line="240" w:lineRule="auto"/>
    </w:pPr>
  </w:style>
  <w:style w:type="character" w:customStyle="1" w:styleId="af8">
    <w:name w:val="Нижний колонтитул Знак"/>
    <w:basedOn w:val="a0"/>
    <w:link w:val="af7"/>
    <w:uiPriority w:val="99"/>
  </w:style>
  <w:style w:type="paragraph" w:styleId="af9">
    <w:name w:val="Balloon Text"/>
    <w:basedOn w:val="a"/>
    <w:link w:val="afa"/>
    <w:uiPriority w:val="99"/>
    <w:semiHidden/>
    <w:unhideWhenUsed/>
    <w:pPr>
      <w:spacing w:line="240" w:lineRule="auto"/>
    </w:pPr>
    <w:rPr>
      <w:rFonts w:ascii="Segoe UI" w:hAnsi="Segoe UI" w:cs="Segoe UI"/>
      <w:sz w:val="18"/>
      <w:szCs w:val="18"/>
    </w:rPr>
  </w:style>
  <w:style w:type="character" w:customStyle="1" w:styleId="afa">
    <w:name w:val="Текст выноски Знак"/>
    <w:basedOn w:val="a0"/>
    <w:link w:val="af9"/>
    <w:uiPriority w:val="99"/>
    <w:semiHidden/>
    <w:rPr>
      <w:rFonts w:ascii="Segoe UI" w:hAnsi="Segoe UI" w:cs="Segoe UI"/>
      <w:sz w:val="18"/>
      <w:szCs w:val="18"/>
    </w:rPr>
  </w:style>
  <w:style w:type="paragraph" w:styleId="afb">
    <w:name w:val="footnote text"/>
    <w:basedOn w:val="a"/>
    <w:link w:val="afc"/>
    <w:uiPriority w:val="99"/>
    <w:semiHidden/>
    <w:unhideWhenUsed/>
    <w:pPr>
      <w:spacing w:line="240" w:lineRule="auto"/>
    </w:pPr>
    <w:rPr>
      <w:sz w:val="20"/>
      <w:szCs w:val="20"/>
    </w:rPr>
  </w:style>
  <w:style w:type="character" w:customStyle="1" w:styleId="afc">
    <w:name w:val="Текст сноски Знак"/>
    <w:basedOn w:val="a0"/>
    <w:link w:val="afb"/>
    <w:uiPriority w:val="99"/>
    <w:semiHidden/>
    <w:rPr>
      <w:sz w:val="20"/>
      <w:szCs w:val="20"/>
    </w:rPr>
  </w:style>
  <w:style w:type="character" w:styleId="afd">
    <w:name w:val="footnote reference"/>
    <w:basedOn w:val="a0"/>
    <w:uiPriority w:val="99"/>
    <w:semiHidden/>
    <w:unhideWhenUsed/>
    <w:rPr>
      <w:vertAlign w:val="superscript"/>
    </w:rPr>
  </w:style>
  <w:style w:type="table" w:customStyle="1" w:styleId="StGen6">
    <w:name w:val="StGen6"/>
    <w:basedOn w:val="TableNormal1"/>
    <w:tblPr>
      <w:tblStyleRowBandSize w:val="1"/>
      <w:tblStyleColBandSize w:val="1"/>
      <w:tblCellMar>
        <w:top w:w="100" w:type="dxa"/>
        <w:left w:w="100" w:type="dxa"/>
        <w:bottom w:w="100" w:type="dxa"/>
        <w:right w:w="100" w:type="dxa"/>
      </w:tblCellMar>
    </w:tblPr>
  </w:style>
  <w:style w:type="table" w:customStyle="1" w:styleId="StGen7">
    <w:name w:val="StGen7"/>
    <w:basedOn w:val="TableNormal1"/>
    <w:tblPr>
      <w:tblStyleRowBandSize w:val="1"/>
      <w:tblStyleColBandSize w:val="1"/>
      <w:tblCellMar>
        <w:top w:w="100" w:type="dxa"/>
        <w:left w:w="100" w:type="dxa"/>
        <w:bottom w:w="100" w:type="dxa"/>
        <w:right w:w="100" w:type="dxa"/>
      </w:tblCellMar>
    </w:tblPr>
  </w:style>
  <w:style w:type="table" w:customStyle="1" w:styleId="StGen8">
    <w:name w:val="StGen8"/>
    <w:basedOn w:val="TableNormal1"/>
    <w:tblPr>
      <w:tblStyleRowBandSize w:val="1"/>
      <w:tblStyleColBandSize w:val="1"/>
      <w:tblCellMar>
        <w:top w:w="100" w:type="dxa"/>
        <w:left w:w="100" w:type="dxa"/>
        <w:bottom w:w="100" w:type="dxa"/>
        <w:right w:w="100" w:type="dxa"/>
      </w:tblCellMar>
    </w:tblPr>
  </w:style>
  <w:style w:type="paragraph" w:customStyle="1" w:styleId="docdata">
    <w:name w:val="docdata"/>
    <w:aliases w:val="v5,4651,bqiaagaaeyqcaaagiaiaaaoseqaabaaraaaaaaaaaaaaaaaaaaaaaaaaaaaaaaaaaaaaaaaaaaaaaaaaaaaaaaaaaaaaaaaaaaaaaaaaaaaaaaaaaaaaaaaaaaaaaaaaaaaaaaaaaaaaaaaaaaaaaaaaaaaaaaaaaaaaaaaaaaaaaaaaaaaaaaaaaaaaaaaaaaaaaaaaaaaaaaaaaaaaaaaaaaaaaaaaaaaaaaaa,7197"/>
    <w:basedOn w:val="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806">
    <w:name w:val="1806"/>
    <w:basedOn w:val="a0"/>
  </w:style>
  <w:style w:type="character" w:customStyle="1" w:styleId="13">
    <w:name w:val="Неразрешенное упоминание1"/>
    <w:basedOn w:val="a0"/>
    <w:uiPriority w:val="99"/>
    <w:semiHidden/>
    <w:unhideWhenUsed/>
    <w:rPr>
      <w:color w:val="605E5C"/>
      <w:shd w:val="clear" w:color="auto" w:fill="E1DFDD"/>
    </w:rPr>
  </w:style>
  <w:style w:type="character" w:styleId="afe">
    <w:name w:val="FollowedHyperlink"/>
    <w:basedOn w:val="a0"/>
    <w:uiPriority w:val="99"/>
    <w:semiHidden/>
    <w:unhideWhenUsed/>
    <w:rPr>
      <w:color w:val="800080" w:themeColor="followedHyperlink"/>
      <w:u w:val="single"/>
    </w:rPr>
  </w:style>
  <w:style w:type="character" w:customStyle="1" w:styleId="docy">
    <w:name w:val="docy"/>
    <w:aliases w:val="1467,bqiaagaaeyqcaaagiaiaaap0baaabqifaaaaaaaaaaaaaaaaaaaaaaaaaaaaaaaaaaaaaaaaaaaaaaaaaaaaaaaaaaaaaaaaaaaaaaaaaaaaaaaaaaaaaaaaaaaaaaaaaaaaaaaaaaaaaaaaaaaaaaaaaaaaaaaaaaaaaaaaaaaaaaaaaaaaaaaaaaaaaaaaaaaaaaaaaaaaaaaaaaaaaaaaaaaaaaaaaaaaaaaa"/>
    <w:basedOn w:val="a0"/>
  </w:style>
  <w:style w:type="character" w:customStyle="1" w:styleId="message-time">
    <w:name w:val="message-time"/>
    <w:basedOn w:val="a0"/>
    <w:rsid w:val="00634B6E"/>
  </w:style>
  <w:style w:type="character" w:styleId="aff">
    <w:name w:val="Strong"/>
    <w:basedOn w:val="a0"/>
    <w:uiPriority w:val="22"/>
    <w:qFormat/>
    <w:rsid w:val="00EB59AF"/>
    <w:rPr>
      <w:b/>
      <w:bCs/>
    </w:rPr>
  </w:style>
  <w:style w:type="character" w:styleId="aff0">
    <w:name w:val="Emphasis"/>
    <w:basedOn w:val="a0"/>
    <w:uiPriority w:val="20"/>
    <w:qFormat/>
    <w:rsid w:val="006A16BF"/>
    <w:rPr>
      <w:i/>
      <w:iCs/>
    </w:rPr>
  </w:style>
  <w:style w:type="table" w:customStyle="1" w:styleId="14">
    <w:name w:val="Сетка таблицы1"/>
    <w:basedOn w:val="a1"/>
    <w:uiPriority w:val="39"/>
    <w:rsid w:val="009C5789"/>
    <w:pPr>
      <w:spacing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38757">
      <w:bodyDiv w:val="1"/>
      <w:marLeft w:val="0"/>
      <w:marRight w:val="0"/>
      <w:marTop w:val="0"/>
      <w:marBottom w:val="0"/>
      <w:divBdr>
        <w:top w:val="none" w:sz="0" w:space="0" w:color="auto"/>
        <w:left w:val="none" w:sz="0" w:space="0" w:color="auto"/>
        <w:bottom w:val="none" w:sz="0" w:space="0" w:color="auto"/>
        <w:right w:val="none" w:sz="0" w:space="0" w:color="auto"/>
      </w:divBdr>
    </w:div>
    <w:div w:id="66735523">
      <w:bodyDiv w:val="1"/>
      <w:marLeft w:val="0"/>
      <w:marRight w:val="0"/>
      <w:marTop w:val="0"/>
      <w:marBottom w:val="0"/>
      <w:divBdr>
        <w:top w:val="none" w:sz="0" w:space="0" w:color="auto"/>
        <w:left w:val="none" w:sz="0" w:space="0" w:color="auto"/>
        <w:bottom w:val="none" w:sz="0" w:space="0" w:color="auto"/>
        <w:right w:val="none" w:sz="0" w:space="0" w:color="auto"/>
      </w:divBdr>
    </w:div>
    <w:div w:id="321737985">
      <w:bodyDiv w:val="1"/>
      <w:marLeft w:val="0"/>
      <w:marRight w:val="0"/>
      <w:marTop w:val="0"/>
      <w:marBottom w:val="0"/>
      <w:divBdr>
        <w:top w:val="none" w:sz="0" w:space="0" w:color="auto"/>
        <w:left w:val="none" w:sz="0" w:space="0" w:color="auto"/>
        <w:bottom w:val="none" w:sz="0" w:space="0" w:color="auto"/>
        <w:right w:val="none" w:sz="0" w:space="0" w:color="auto"/>
      </w:divBdr>
    </w:div>
    <w:div w:id="464472424">
      <w:bodyDiv w:val="1"/>
      <w:marLeft w:val="0"/>
      <w:marRight w:val="0"/>
      <w:marTop w:val="0"/>
      <w:marBottom w:val="0"/>
      <w:divBdr>
        <w:top w:val="none" w:sz="0" w:space="0" w:color="auto"/>
        <w:left w:val="none" w:sz="0" w:space="0" w:color="auto"/>
        <w:bottom w:val="none" w:sz="0" w:space="0" w:color="auto"/>
        <w:right w:val="none" w:sz="0" w:space="0" w:color="auto"/>
      </w:divBdr>
    </w:div>
    <w:div w:id="494804131">
      <w:bodyDiv w:val="1"/>
      <w:marLeft w:val="0"/>
      <w:marRight w:val="0"/>
      <w:marTop w:val="0"/>
      <w:marBottom w:val="0"/>
      <w:divBdr>
        <w:top w:val="none" w:sz="0" w:space="0" w:color="auto"/>
        <w:left w:val="none" w:sz="0" w:space="0" w:color="auto"/>
        <w:bottom w:val="none" w:sz="0" w:space="0" w:color="auto"/>
        <w:right w:val="none" w:sz="0" w:space="0" w:color="auto"/>
      </w:divBdr>
    </w:div>
    <w:div w:id="518355740">
      <w:bodyDiv w:val="1"/>
      <w:marLeft w:val="0"/>
      <w:marRight w:val="0"/>
      <w:marTop w:val="0"/>
      <w:marBottom w:val="0"/>
      <w:divBdr>
        <w:top w:val="none" w:sz="0" w:space="0" w:color="auto"/>
        <w:left w:val="none" w:sz="0" w:space="0" w:color="auto"/>
        <w:bottom w:val="none" w:sz="0" w:space="0" w:color="auto"/>
        <w:right w:val="none" w:sz="0" w:space="0" w:color="auto"/>
      </w:divBdr>
    </w:div>
    <w:div w:id="593976238">
      <w:bodyDiv w:val="1"/>
      <w:marLeft w:val="0"/>
      <w:marRight w:val="0"/>
      <w:marTop w:val="0"/>
      <w:marBottom w:val="0"/>
      <w:divBdr>
        <w:top w:val="none" w:sz="0" w:space="0" w:color="auto"/>
        <w:left w:val="none" w:sz="0" w:space="0" w:color="auto"/>
        <w:bottom w:val="none" w:sz="0" w:space="0" w:color="auto"/>
        <w:right w:val="none" w:sz="0" w:space="0" w:color="auto"/>
      </w:divBdr>
    </w:div>
    <w:div w:id="600842490">
      <w:bodyDiv w:val="1"/>
      <w:marLeft w:val="0"/>
      <w:marRight w:val="0"/>
      <w:marTop w:val="0"/>
      <w:marBottom w:val="0"/>
      <w:divBdr>
        <w:top w:val="none" w:sz="0" w:space="0" w:color="auto"/>
        <w:left w:val="none" w:sz="0" w:space="0" w:color="auto"/>
        <w:bottom w:val="none" w:sz="0" w:space="0" w:color="auto"/>
        <w:right w:val="none" w:sz="0" w:space="0" w:color="auto"/>
      </w:divBdr>
    </w:div>
    <w:div w:id="619146811">
      <w:bodyDiv w:val="1"/>
      <w:marLeft w:val="0"/>
      <w:marRight w:val="0"/>
      <w:marTop w:val="0"/>
      <w:marBottom w:val="0"/>
      <w:divBdr>
        <w:top w:val="none" w:sz="0" w:space="0" w:color="auto"/>
        <w:left w:val="none" w:sz="0" w:space="0" w:color="auto"/>
        <w:bottom w:val="none" w:sz="0" w:space="0" w:color="auto"/>
        <w:right w:val="none" w:sz="0" w:space="0" w:color="auto"/>
      </w:divBdr>
    </w:div>
    <w:div w:id="681012960">
      <w:bodyDiv w:val="1"/>
      <w:marLeft w:val="0"/>
      <w:marRight w:val="0"/>
      <w:marTop w:val="0"/>
      <w:marBottom w:val="0"/>
      <w:divBdr>
        <w:top w:val="none" w:sz="0" w:space="0" w:color="auto"/>
        <w:left w:val="none" w:sz="0" w:space="0" w:color="auto"/>
        <w:bottom w:val="none" w:sz="0" w:space="0" w:color="auto"/>
        <w:right w:val="none" w:sz="0" w:space="0" w:color="auto"/>
      </w:divBdr>
      <w:divsChild>
        <w:div w:id="975064811">
          <w:marLeft w:val="0"/>
          <w:marRight w:val="0"/>
          <w:marTop w:val="0"/>
          <w:marBottom w:val="0"/>
          <w:divBdr>
            <w:top w:val="none" w:sz="0" w:space="0" w:color="auto"/>
            <w:left w:val="none" w:sz="0" w:space="0" w:color="auto"/>
            <w:bottom w:val="none" w:sz="0" w:space="0" w:color="auto"/>
            <w:right w:val="none" w:sz="0" w:space="0" w:color="auto"/>
          </w:divBdr>
          <w:divsChild>
            <w:div w:id="1963996405">
              <w:marLeft w:val="0"/>
              <w:marRight w:val="0"/>
              <w:marTop w:val="0"/>
              <w:marBottom w:val="0"/>
              <w:divBdr>
                <w:top w:val="none" w:sz="0" w:space="0" w:color="auto"/>
                <w:left w:val="none" w:sz="0" w:space="0" w:color="auto"/>
                <w:bottom w:val="none" w:sz="0" w:space="0" w:color="auto"/>
                <w:right w:val="none" w:sz="0" w:space="0" w:color="auto"/>
              </w:divBdr>
              <w:divsChild>
                <w:div w:id="707144669">
                  <w:marLeft w:val="0"/>
                  <w:marRight w:val="0"/>
                  <w:marTop w:val="0"/>
                  <w:marBottom w:val="0"/>
                  <w:divBdr>
                    <w:top w:val="none" w:sz="0" w:space="0" w:color="auto"/>
                    <w:left w:val="none" w:sz="0" w:space="0" w:color="auto"/>
                    <w:bottom w:val="none" w:sz="0" w:space="0" w:color="auto"/>
                    <w:right w:val="none" w:sz="0" w:space="0" w:color="auto"/>
                  </w:divBdr>
                </w:div>
                <w:div w:id="910194319">
                  <w:marLeft w:val="0"/>
                  <w:marRight w:val="0"/>
                  <w:marTop w:val="0"/>
                  <w:marBottom w:val="0"/>
                  <w:divBdr>
                    <w:top w:val="none" w:sz="0" w:space="0" w:color="auto"/>
                    <w:left w:val="none" w:sz="0" w:space="0" w:color="auto"/>
                    <w:bottom w:val="none" w:sz="0" w:space="0" w:color="auto"/>
                    <w:right w:val="none" w:sz="0" w:space="0" w:color="auto"/>
                  </w:divBdr>
                  <w:divsChild>
                    <w:div w:id="159320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397795">
      <w:bodyDiv w:val="1"/>
      <w:marLeft w:val="0"/>
      <w:marRight w:val="0"/>
      <w:marTop w:val="0"/>
      <w:marBottom w:val="0"/>
      <w:divBdr>
        <w:top w:val="none" w:sz="0" w:space="0" w:color="auto"/>
        <w:left w:val="none" w:sz="0" w:space="0" w:color="auto"/>
        <w:bottom w:val="none" w:sz="0" w:space="0" w:color="auto"/>
        <w:right w:val="none" w:sz="0" w:space="0" w:color="auto"/>
      </w:divBdr>
      <w:divsChild>
        <w:div w:id="1290209722">
          <w:marLeft w:val="0"/>
          <w:marRight w:val="0"/>
          <w:marTop w:val="0"/>
          <w:marBottom w:val="0"/>
          <w:divBdr>
            <w:top w:val="none" w:sz="0" w:space="0" w:color="auto"/>
            <w:left w:val="none" w:sz="0" w:space="0" w:color="auto"/>
            <w:bottom w:val="none" w:sz="0" w:space="0" w:color="auto"/>
            <w:right w:val="none" w:sz="0" w:space="0" w:color="auto"/>
          </w:divBdr>
        </w:div>
      </w:divsChild>
    </w:div>
    <w:div w:id="888959501">
      <w:bodyDiv w:val="1"/>
      <w:marLeft w:val="0"/>
      <w:marRight w:val="0"/>
      <w:marTop w:val="0"/>
      <w:marBottom w:val="0"/>
      <w:divBdr>
        <w:top w:val="none" w:sz="0" w:space="0" w:color="auto"/>
        <w:left w:val="none" w:sz="0" w:space="0" w:color="auto"/>
        <w:bottom w:val="none" w:sz="0" w:space="0" w:color="auto"/>
        <w:right w:val="none" w:sz="0" w:space="0" w:color="auto"/>
      </w:divBdr>
    </w:div>
    <w:div w:id="926882628">
      <w:bodyDiv w:val="1"/>
      <w:marLeft w:val="0"/>
      <w:marRight w:val="0"/>
      <w:marTop w:val="0"/>
      <w:marBottom w:val="0"/>
      <w:divBdr>
        <w:top w:val="none" w:sz="0" w:space="0" w:color="auto"/>
        <w:left w:val="none" w:sz="0" w:space="0" w:color="auto"/>
        <w:bottom w:val="none" w:sz="0" w:space="0" w:color="auto"/>
        <w:right w:val="none" w:sz="0" w:space="0" w:color="auto"/>
      </w:divBdr>
    </w:div>
    <w:div w:id="947783248">
      <w:bodyDiv w:val="1"/>
      <w:marLeft w:val="0"/>
      <w:marRight w:val="0"/>
      <w:marTop w:val="0"/>
      <w:marBottom w:val="0"/>
      <w:divBdr>
        <w:top w:val="none" w:sz="0" w:space="0" w:color="auto"/>
        <w:left w:val="none" w:sz="0" w:space="0" w:color="auto"/>
        <w:bottom w:val="none" w:sz="0" w:space="0" w:color="auto"/>
        <w:right w:val="none" w:sz="0" w:space="0" w:color="auto"/>
      </w:divBdr>
      <w:divsChild>
        <w:div w:id="508717218">
          <w:marLeft w:val="0"/>
          <w:marRight w:val="0"/>
          <w:marTop w:val="0"/>
          <w:marBottom w:val="0"/>
          <w:divBdr>
            <w:top w:val="none" w:sz="0" w:space="0" w:color="auto"/>
            <w:left w:val="none" w:sz="0" w:space="0" w:color="auto"/>
            <w:bottom w:val="none" w:sz="0" w:space="0" w:color="auto"/>
            <w:right w:val="none" w:sz="0" w:space="0" w:color="auto"/>
          </w:divBdr>
        </w:div>
      </w:divsChild>
    </w:div>
    <w:div w:id="1163738133">
      <w:bodyDiv w:val="1"/>
      <w:marLeft w:val="0"/>
      <w:marRight w:val="0"/>
      <w:marTop w:val="0"/>
      <w:marBottom w:val="0"/>
      <w:divBdr>
        <w:top w:val="none" w:sz="0" w:space="0" w:color="auto"/>
        <w:left w:val="none" w:sz="0" w:space="0" w:color="auto"/>
        <w:bottom w:val="none" w:sz="0" w:space="0" w:color="auto"/>
        <w:right w:val="none" w:sz="0" w:space="0" w:color="auto"/>
      </w:divBdr>
    </w:div>
    <w:div w:id="1262839336">
      <w:bodyDiv w:val="1"/>
      <w:marLeft w:val="0"/>
      <w:marRight w:val="0"/>
      <w:marTop w:val="0"/>
      <w:marBottom w:val="0"/>
      <w:divBdr>
        <w:top w:val="none" w:sz="0" w:space="0" w:color="auto"/>
        <w:left w:val="none" w:sz="0" w:space="0" w:color="auto"/>
        <w:bottom w:val="none" w:sz="0" w:space="0" w:color="auto"/>
        <w:right w:val="none" w:sz="0" w:space="0" w:color="auto"/>
      </w:divBdr>
    </w:div>
    <w:div w:id="1349523695">
      <w:bodyDiv w:val="1"/>
      <w:marLeft w:val="0"/>
      <w:marRight w:val="0"/>
      <w:marTop w:val="0"/>
      <w:marBottom w:val="0"/>
      <w:divBdr>
        <w:top w:val="none" w:sz="0" w:space="0" w:color="auto"/>
        <w:left w:val="none" w:sz="0" w:space="0" w:color="auto"/>
        <w:bottom w:val="none" w:sz="0" w:space="0" w:color="auto"/>
        <w:right w:val="none" w:sz="0" w:space="0" w:color="auto"/>
      </w:divBdr>
      <w:divsChild>
        <w:div w:id="1293945198">
          <w:marLeft w:val="0"/>
          <w:marRight w:val="0"/>
          <w:marTop w:val="0"/>
          <w:marBottom w:val="0"/>
          <w:divBdr>
            <w:top w:val="none" w:sz="0" w:space="0" w:color="auto"/>
            <w:left w:val="none" w:sz="0" w:space="0" w:color="auto"/>
            <w:bottom w:val="none" w:sz="0" w:space="0" w:color="auto"/>
            <w:right w:val="none" w:sz="0" w:space="0" w:color="auto"/>
          </w:divBdr>
        </w:div>
      </w:divsChild>
    </w:div>
    <w:div w:id="1948805284">
      <w:bodyDiv w:val="1"/>
      <w:marLeft w:val="0"/>
      <w:marRight w:val="0"/>
      <w:marTop w:val="0"/>
      <w:marBottom w:val="0"/>
      <w:divBdr>
        <w:top w:val="none" w:sz="0" w:space="0" w:color="auto"/>
        <w:left w:val="none" w:sz="0" w:space="0" w:color="auto"/>
        <w:bottom w:val="none" w:sz="0" w:space="0" w:color="auto"/>
        <w:right w:val="none" w:sz="0" w:space="0" w:color="auto"/>
      </w:divBdr>
    </w:div>
    <w:div w:id="197907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hyperlink" Target="http://cloud.dalgau.r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yperlink" Target="https://abitur.dalgau.ru" TargetMode="External"/><Relationship Id="rId2" Type="http://schemas.openxmlformats.org/officeDocument/2006/relationships/numbering" Target="numbering.xml"/><Relationship Id="rId16" Type="http://schemas.openxmlformats.org/officeDocument/2006/relationships/hyperlink" Target="http://newsite.dalgau.r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diagramData" Target="diagrams/data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diagramDrawing" Target="diagrams/drawing1.xml"/><Relationship Id="rId22" Type="http://schemas.openxmlformats.org/officeDocument/2006/relationships/header" Target="header3.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520EF37-7032-45C3-8F9D-0B7173954801}" type="doc">
      <dgm:prSet loTypeId="urn:microsoft.com/office/officeart/2005/8/layout/hProcess7" loCatId="list" qsTypeId="urn:microsoft.com/office/officeart/2005/8/quickstyle/simple1" qsCatId="simple" csTypeId="urn:microsoft.com/office/officeart/2005/8/colors/accent0_1" csCatId="mainScheme" phldr="1"/>
      <dgm:spPr/>
      <dgm:t>
        <a:bodyPr/>
        <a:lstStyle/>
        <a:p>
          <a:endParaRPr lang="ru-RU"/>
        </a:p>
      </dgm:t>
    </dgm:pt>
    <dgm:pt modelId="{43DB9BF8-B151-4570-9287-386968CC0F72}">
      <dgm:prSet phldrT="[Текст]"/>
      <dgm:spPr/>
      <dgm:t>
        <a:bodyPr/>
        <a:lstStyle/>
        <a:p>
          <a:r>
            <a:rPr lang="ru-RU"/>
            <a:t>Распределенные учебные планы</a:t>
          </a:r>
        </a:p>
      </dgm:t>
    </dgm:pt>
    <dgm:pt modelId="{326849AA-5C32-4DA5-B469-C1E590F54BCC}" type="parTrans" cxnId="{5319AE72-737A-4B3E-867D-331CA24D495B}">
      <dgm:prSet/>
      <dgm:spPr/>
      <dgm:t>
        <a:bodyPr/>
        <a:lstStyle/>
        <a:p>
          <a:endParaRPr lang="ru-RU"/>
        </a:p>
      </dgm:t>
    </dgm:pt>
    <dgm:pt modelId="{B6D479C8-778C-44EC-AB5C-E711CFBBF70C}" type="sibTrans" cxnId="{5319AE72-737A-4B3E-867D-331CA24D495B}">
      <dgm:prSet/>
      <dgm:spPr/>
      <dgm:t>
        <a:bodyPr/>
        <a:lstStyle/>
        <a:p>
          <a:endParaRPr lang="ru-RU"/>
        </a:p>
      </dgm:t>
    </dgm:pt>
    <dgm:pt modelId="{8CB7A8B5-865D-4639-88E6-6D66D03D27F8}">
      <dgm:prSet phldrT="[Текст]"/>
      <dgm:spPr/>
      <dgm:t>
        <a:bodyPr/>
        <a:lstStyle/>
        <a:p>
          <a:r>
            <a:rPr lang="ru-RU"/>
            <a:t>Распределение общеобразовательных (базовых) дисциплин по семестрам (с 1 по 4 курс) и параллельного закрепление профильных дисциплин по их функциональному назначению</a:t>
          </a:r>
        </a:p>
      </dgm:t>
    </dgm:pt>
    <dgm:pt modelId="{A1EBF481-E7FA-493B-A1D8-811CF20BFAAE}" type="parTrans" cxnId="{61787519-B4A1-484C-8CDE-8E40427BBF6E}">
      <dgm:prSet/>
      <dgm:spPr/>
      <dgm:t>
        <a:bodyPr/>
        <a:lstStyle/>
        <a:p>
          <a:endParaRPr lang="ru-RU"/>
        </a:p>
      </dgm:t>
    </dgm:pt>
    <dgm:pt modelId="{4F29ECA8-6206-46E2-AD1B-32FA49F0EE4B}" type="sibTrans" cxnId="{61787519-B4A1-484C-8CDE-8E40427BBF6E}">
      <dgm:prSet/>
      <dgm:spPr/>
      <dgm:t>
        <a:bodyPr/>
        <a:lstStyle/>
        <a:p>
          <a:endParaRPr lang="ru-RU"/>
        </a:p>
      </dgm:t>
    </dgm:pt>
    <dgm:pt modelId="{2B7F7035-DB6D-4A07-A4FA-585CA61AE8E2}">
      <dgm:prSet phldrT="[Текст]"/>
      <dgm:spPr/>
      <dgm:t>
        <a:bodyPr/>
        <a:lstStyle/>
        <a:p>
          <a:r>
            <a:rPr lang="ru-RU"/>
            <a:t>Сетевое взаимодействие</a:t>
          </a:r>
        </a:p>
      </dgm:t>
    </dgm:pt>
    <dgm:pt modelId="{A014E355-3807-4567-8411-90ABE3EE124C}" type="parTrans" cxnId="{83837AEA-3834-430F-8D0D-AAC73B66DACA}">
      <dgm:prSet/>
      <dgm:spPr/>
      <dgm:t>
        <a:bodyPr/>
        <a:lstStyle/>
        <a:p>
          <a:endParaRPr lang="ru-RU"/>
        </a:p>
      </dgm:t>
    </dgm:pt>
    <dgm:pt modelId="{FC05DB6B-98D0-4680-BB4F-1C13517B85A4}" type="sibTrans" cxnId="{83837AEA-3834-430F-8D0D-AAC73B66DACA}">
      <dgm:prSet/>
      <dgm:spPr/>
      <dgm:t>
        <a:bodyPr/>
        <a:lstStyle/>
        <a:p>
          <a:endParaRPr lang="ru-RU"/>
        </a:p>
      </dgm:t>
    </dgm:pt>
    <dgm:pt modelId="{C576D8A9-C138-4FA8-98C1-ACD0E7447775}">
      <dgm:prSet phldrT="[Текст]"/>
      <dgm:spPr/>
      <dgm:t>
        <a:bodyPr/>
        <a:lstStyle/>
        <a:p>
          <a:r>
            <a:rPr lang="ru-RU"/>
            <a:t>Использование преимущества сетевого взаимодействия, как инструмента объединения ресурсов вузов-партнеров, НИИ-партнеров,  индустриальных партнеров</a:t>
          </a:r>
        </a:p>
      </dgm:t>
    </dgm:pt>
    <dgm:pt modelId="{E544D6E1-E2DA-4DA7-B145-1F06C92F3C9F}" type="parTrans" cxnId="{F90EE8A1-F07D-4602-BD3D-984B60C8B98E}">
      <dgm:prSet/>
      <dgm:spPr/>
      <dgm:t>
        <a:bodyPr/>
        <a:lstStyle/>
        <a:p>
          <a:endParaRPr lang="ru-RU"/>
        </a:p>
      </dgm:t>
    </dgm:pt>
    <dgm:pt modelId="{645994E2-3972-4740-AEF2-568927992845}" type="sibTrans" cxnId="{F90EE8A1-F07D-4602-BD3D-984B60C8B98E}">
      <dgm:prSet/>
      <dgm:spPr/>
      <dgm:t>
        <a:bodyPr/>
        <a:lstStyle/>
        <a:p>
          <a:endParaRPr lang="ru-RU"/>
        </a:p>
      </dgm:t>
    </dgm:pt>
    <dgm:pt modelId="{B4875580-C4DD-4187-AD93-FDC0276147DB}">
      <dgm:prSet phldrT="[Текст]"/>
      <dgm:spPr/>
      <dgm:t>
        <a:bodyPr/>
        <a:lstStyle/>
        <a:p>
          <a:r>
            <a:rPr lang="ru-RU"/>
            <a:t>Проектное обучение</a:t>
          </a:r>
        </a:p>
      </dgm:t>
    </dgm:pt>
    <dgm:pt modelId="{ABE185D4-D219-4B16-9582-DC6FD039CD66}" type="parTrans" cxnId="{AE1E22A3-2020-429C-BDBC-46B6592C5DC7}">
      <dgm:prSet/>
      <dgm:spPr/>
      <dgm:t>
        <a:bodyPr/>
        <a:lstStyle/>
        <a:p>
          <a:endParaRPr lang="ru-RU"/>
        </a:p>
      </dgm:t>
    </dgm:pt>
    <dgm:pt modelId="{FB328A6F-8F59-4668-94C7-A1AFF8936163}" type="sibTrans" cxnId="{AE1E22A3-2020-429C-BDBC-46B6592C5DC7}">
      <dgm:prSet/>
      <dgm:spPr/>
      <dgm:t>
        <a:bodyPr/>
        <a:lstStyle/>
        <a:p>
          <a:endParaRPr lang="ru-RU"/>
        </a:p>
      </dgm:t>
    </dgm:pt>
    <dgm:pt modelId="{7E8AAA06-346D-4C6C-84EB-0FC455F55EA1}">
      <dgm:prSet phldrT="[Текст]"/>
      <dgm:spPr/>
      <dgm:t>
        <a:bodyPr/>
        <a:lstStyle/>
        <a:p>
          <a:r>
            <a:rPr lang="ru-RU"/>
            <a:t>Реализация практической подготовки студентов на предприятиях Базовых центров университета через проектное обучение, начиная с 1 курса обучения</a:t>
          </a:r>
        </a:p>
      </dgm:t>
    </dgm:pt>
    <dgm:pt modelId="{043EEF5E-5DCA-46EF-98EB-C2BBE7F05680}" type="parTrans" cxnId="{740D8C0F-6B62-4606-8DF2-975A6838D0C8}">
      <dgm:prSet/>
      <dgm:spPr/>
      <dgm:t>
        <a:bodyPr/>
        <a:lstStyle/>
        <a:p>
          <a:endParaRPr lang="ru-RU"/>
        </a:p>
      </dgm:t>
    </dgm:pt>
    <dgm:pt modelId="{2165A465-1FCB-4EB4-821E-8BB97442BD80}" type="sibTrans" cxnId="{740D8C0F-6B62-4606-8DF2-975A6838D0C8}">
      <dgm:prSet/>
      <dgm:spPr/>
      <dgm:t>
        <a:bodyPr/>
        <a:lstStyle/>
        <a:p>
          <a:endParaRPr lang="ru-RU"/>
        </a:p>
      </dgm:t>
    </dgm:pt>
    <dgm:pt modelId="{70DE49DD-C0B0-4C29-8D34-22C01D9F4A7E}" type="pres">
      <dgm:prSet presAssocID="{1520EF37-7032-45C3-8F9D-0B7173954801}" presName="Name0" presStyleCnt="0">
        <dgm:presLayoutVars>
          <dgm:dir/>
          <dgm:animLvl val="lvl"/>
          <dgm:resizeHandles val="exact"/>
        </dgm:presLayoutVars>
      </dgm:prSet>
      <dgm:spPr/>
    </dgm:pt>
    <dgm:pt modelId="{ED1FA975-F9FC-4241-9306-9667A2A2A8FF}" type="pres">
      <dgm:prSet presAssocID="{43DB9BF8-B151-4570-9287-386968CC0F72}" presName="compositeNode" presStyleCnt="0">
        <dgm:presLayoutVars>
          <dgm:bulletEnabled val="1"/>
        </dgm:presLayoutVars>
      </dgm:prSet>
      <dgm:spPr/>
    </dgm:pt>
    <dgm:pt modelId="{CE1075AE-7BF2-4C6C-9EB5-E822EBA957AD}" type="pres">
      <dgm:prSet presAssocID="{43DB9BF8-B151-4570-9287-386968CC0F72}" presName="bgRect" presStyleLbl="node1" presStyleIdx="0" presStyleCnt="3"/>
      <dgm:spPr/>
    </dgm:pt>
    <dgm:pt modelId="{3ADB1322-99B4-4402-BB42-CBD8831D2335}" type="pres">
      <dgm:prSet presAssocID="{43DB9BF8-B151-4570-9287-386968CC0F72}" presName="parentNode" presStyleLbl="node1" presStyleIdx="0" presStyleCnt="3">
        <dgm:presLayoutVars>
          <dgm:chMax val="0"/>
          <dgm:bulletEnabled val="1"/>
        </dgm:presLayoutVars>
      </dgm:prSet>
      <dgm:spPr/>
    </dgm:pt>
    <dgm:pt modelId="{7ED24A2D-E3FC-432C-8B07-E1D323376D66}" type="pres">
      <dgm:prSet presAssocID="{43DB9BF8-B151-4570-9287-386968CC0F72}" presName="childNode" presStyleLbl="node1" presStyleIdx="0" presStyleCnt="3">
        <dgm:presLayoutVars>
          <dgm:bulletEnabled val="1"/>
        </dgm:presLayoutVars>
      </dgm:prSet>
      <dgm:spPr/>
    </dgm:pt>
    <dgm:pt modelId="{E499FA66-F638-4875-B42B-4A883AC50C7D}" type="pres">
      <dgm:prSet presAssocID="{B6D479C8-778C-44EC-AB5C-E711CFBBF70C}" presName="hSp" presStyleCnt="0"/>
      <dgm:spPr/>
    </dgm:pt>
    <dgm:pt modelId="{D8FB78FC-B90F-4C00-AE1C-EBEDECD04C71}" type="pres">
      <dgm:prSet presAssocID="{B6D479C8-778C-44EC-AB5C-E711CFBBF70C}" presName="vProcSp" presStyleCnt="0"/>
      <dgm:spPr/>
    </dgm:pt>
    <dgm:pt modelId="{86656CC1-1812-4887-BC9E-D9181EE12B99}" type="pres">
      <dgm:prSet presAssocID="{B6D479C8-778C-44EC-AB5C-E711CFBBF70C}" presName="vSp1" presStyleCnt="0"/>
      <dgm:spPr/>
    </dgm:pt>
    <dgm:pt modelId="{5ABF5C8B-E20D-43CB-AC4C-B881CBF97B42}" type="pres">
      <dgm:prSet presAssocID="{B6D479C8-778C-44EC-AB5C-E711CFBBF70C}" presName="simulatedConn" presStyleLbl="solidFgAcc1" presStyleIdx="0" presStyleCnt="2"/>
      <dgm:spPr/>
    </dgm:pt>
    <dgm:pt modelId="{5A9B97CF-D8FA-4C40-8D3E-7D269D10835F}" type="pres">
      <dgm:prSet presAssocID="{B6D479C8-778C-44EC-AB5C-E711CFBBF70C}" presName="vSp2" presStyleCnt="0"/>
      <dgm:spPr/>
    </dgm:pt>
    <dgm:pt modelId="{411B5D2A-EB10-4026-8DB7-1A6801203CE2}" type="pres">
      <dgm:prSet presAssocID="{B6D479C8-778C-44EC-AB5C-E711CFBBF70C}" presName="sibTrans" presStyleCnt="0"/>
      <dgm:spPr/>
    </dgm:pt>
    <dgm:pt modelId="{8B15306F-A8D3-47B2-ABF2-F62A38756FA9}" type="pres">
      <dgm:prSet presAssocID="{2B7F7035-DB6D-4A07-A4FA-585CA61AE8E2}" presName="compositeNode" presStyleCnt="0">
        <dgm:presLayoutVars>
          <dgm:bulletEnabled val="1"/>
        </dgm:presLayoutVars>
      </dgm:prSet>
      <dgm:spPr/>
    </dgm:pt>
    <dgm:pt modelId="{BDAACA91-FD59-453F-9ABC-5D5DB3967565}" type="pres">
      <dgm:prSet presAssocID="{2B7F7035-DB6D-4A07-A4FA-585CA61AE8E2}" presName="bgRect" presStyleLbl="node1" presStyleIdx="1" presStyleCnt="3"/>
      <dgm:spPr/>
    </dgm:pt>
    <dgm:pt modelId="{DCF8B578-E911-462E-B6D3-37F6F11635EB}" type="pres">
      <dgm:prSet presAssocID="{2B7F7035-DB6D-4A07-A4FA-585CA61AE8E2}" presName="parentNode" presStyleLbl="node1" presStyleIdx="1" presStyleCnt="3">
        <dgm:presLayoutVars>
          <dgm:chMax val="0"/>
          <dgm:bulletEnabled val="1"/>
        </dgm:presLayoutVars>
      </dgm:prSet>
      <dgm:spPr/>
    </dgm:pt>
    <dgm:pt modelId="{E269844F-5973-4DE6-8539-26A367143296}" type="pres">
      <dgm:prSet presAssocID="{2B7F7035-DB6D-4A07-A4FA-585CA61AE8E2}" presName="childNode" presStyleLbl="node1" presStyleIdx="1" presStyleCnt="3">
        <dgm:presLayoutVars>
          <dgm:bulletEnabled val="1"/>
        </dgm:presLayoutVars>
      </dgm:prSet>
      <dgm:spPr/>
    </dgm:pt>
    <dgm:pt modelId="{8CE3A977-DA1B-4419-AB73-44F131C2F59B}" type="pres">
      <dgm:prSet presAssocID="{FC05DB6B-98D0-4680-BB4F-1C13517B85A4}" presName="hSp" presStyleCnt="0"/>
      <dgm:spPr/>
    </dgm:pt>
    <dgm:pt modelId="{EE4ADA2E-8EA2-4426-939E-FBF9D058B640}" type="pres">
      <dgm:prSet presAssocID="{FC05DB6B-98D0-4680-BB4F-1C13517B85A4}" presName="vProcSp" presStyleCnt="0"/>
      <dgm:spPr/>
    </dgm:pt>
    <dgm:pt modelId="{53984E29-9FD1-4049-8A11-CCEE79625BEB}" type="pres">
      <dgm:prSet presAssocID="{FC05DB6B-98D0-4680-BB4F-1C13517B85A4}" presName="vSp1" presStyleCnt="0"/>
      <dgm:spPr/>
    </dgm:pt>
    <dgm:pt modelId="{9BBDA1FC-6B8E-45AB-88A6-F57C40D43A2D}" type="pres">
      <dgm:prSet presAssocID="{FC05DB6B-98D0-4680-BB4F-1C13517B85A4}" presName="simulatedConn" presStyleLbl="solidFgAcc1" presStyleIdx="1" presStyleCnt="2"/>
      <dgm:spPr/>
    </dgm:pt>
    <dgm:pt modelId="{1CF50D81-5CA3-4982-ABA1-AABF39E354EA}" type="pres">
      <dgm:prSet presAssocID="{FC05DB6B-98D0-4680-BB4F-1C13517B85A4}" presName="vSp2" presStyleCnt="0"/>
      <dgm:spPr/>
    </dgm:pt>
    <dgm:pt modelId="{50938F57-AA98-4BFF-936A-11B53D9D7F59}" type="pres">
      <dgm:prSet presAssocID="{FC05DB6B-98D0-4680-BB4F-1C13517B85A4}" presName="sibTrans" presStyleCnt="0"/>
      <dgm:spPr/>
    </dgm:pt>
    <dgm:pt modelId="{3D3D238B-FD0D-4504-946D-DEAD3051710E}" type="pres">
      <dgm:prSet presAssocID="{B4875580-C4DD-4187-AD93-FDC0276147DB}" presName="compositeNode" presStyleCnt="0">
        <dgm:presLayoutVars>
          <dgm:bulletEnabled val="1"/>
        </dgm:presLayoutVars>
      </dgm:prSet>
      <dgm:spPr/>
    </dgm:pt>
    <dgm:pt modelId="{C0780252-5BC8-49DC-8B1F-9EEEBA1E0C26}" type="pres">
      <dgm:prSet presAssocID="{B4875580-C4DD-4187-AD93-FDC0276147DB}" presName="bgRect" presStyleLbl="node1" presStyleIdx="2" presStyleCnt="3"/>
      <dgm:spPr/>
    </dgm:pt>
    <dgm:pt modelId="{EF67751C-D0EC-4785-978B-08C873887037}" type="pres">
      <dgm:prSet presAssocID="{B4875580-C4DD-4187-AD93-FDC0276147DB}" presName="parentNode" presStyleLbl="node1" presStyleIdx="2" presStyleCnt="3">
        <dgm:presLayoutVars>
          <dgm:chMax val="0"/>
          <dgm:bulletEnabled val="1"/>
        </dgm:presLayoutVars>
      </dgm:prSet>
      <dgm:spPr/>
    </dgm:pt>
    <dgm:pt modelId="{008575D5-5EDC-4844-8C03-485516539FBA}" type="pres">
      <dgm:prSet presAssocID="{B4875580-C4DD-4187-AD93-FDC0276147DB}" presName="childNode" presStyleLbl="node1" presStyleIdx="2" presStyleCnt="3">
        <dgm:presLayoutVars>
          <dgm:bulletEnabled val="1"/>
        </dgm:presLayoutVars>
      </dgm:prSet>
      <dgm:spPr/>
    </dgm:pt>
  </dgm:ptLst>
  <dgm:cxnLst>
    <dgm:cxn modelId="{740D8C0F-6B62-4606-8DF2-975A6838D0C8}" srcId="{B4875580-C4DD-4187-AD93-FDC0276147DB}" destId="{7E8AAA06-346D-4C6C-84EB-0FC455F55EA1}" srcOrd="0" destOrd="0" parTransId="{043EEF5E-5DCA-46EF-98EB-C2BBE7F05680}" sibTransId="{2165A465-1FCB-4EB4-821E-8BB97442BD80}"/>
    <dgm:cxn modelId="{8DED4510-867D-4BD0-B520-50477E551FB0}" type="presOf" srcId="{43DB9BF8-B151-4570-9287-386968CC0F72}" destId="{CE1075AE-7BF2-4C6C-9EB5-E822EBA957AD}" srcOrd="0" destOrd="0" presId="urn:microsoft.com/office/officeart/2005/8/layout/hProcess7"/>
    <dgm:cxn modelId="{61787519-B4A1-484C-8CDE-8E40427BBF6E}" srcId="{43DB9BF8-B151-4570-9287-386968CC0F72}" destId="{8CB7A8B5-865D-4639-88E6-6D66D03D27F8}" srcOrd="0" destOrd="0" parTransId="{A1EBF481-E7FA-493B-A1D8-811CF20BFAAE}" sibTransId="{4F29ECA8-6206-46E2-AD1B-32FA49F0EE4B}"/>
    <dgm:cxn modelId="{F3BBF429-A45B-4711-AB58-C41F7C7C93D4}" type="presOf" srcId="{8CB7A8B5-865D-4639-88E6-6D66D03D27F8}" destId="{7ED24A2D-E3FC-432C-8B07-E1D323376D66}" srcOrd="0" destOrd="0" presId="urn:microsoft.com/office/officeart/2005/8/layout/hProcess7"/>
    <dgm:cxn modelId="{3B3B9145-E9C9-4152-B2E0-263BE1B1C1FD}" type="presOf" srcId="{2B7F7035-DB6D-4A07-A4FA-585CA61AE8E2}" destId="{BDAACA91-FD59-453F-9ABC-5D5DB3967565}" srcOrd="0" destOrd="0" presId="urn:microsoft.com/office/officeart/2005/8/layout/hProcess7"/>
    <dgm:cxn modelId="{398EFA65-BE49-47D2-B186-D19CA349AA0A}" type="presOf" srcId="{7E8AAA06-346D-4C6C-84EB-0FC455F55EA1}" destId="{008575D5-5EDC-4844-8C03-485516539FBA}" srcOrd="0" destOrd="0" presId="urn:microsoft.com/office/officeart/2005/8/layout/hProcess7"/>
    <dgm:cxn modelId="{5319AE72-737A-4B3E-867D-331CA24D495B}" srcId="{1520EF37-7032-45C3-8F9D-0B7173954801}" destId="{43DB9BF8-B151-4570-9287-386968CC0F72}" srcOrd="0" destOrd="0" parTransId="{326849AA-5C32-4DA5-B469-C1E590F54BCC}" sibTransId="{B6D479C8-778C-44EC-AB5C-E711CFBBF70C}"/>
    <dgm:cxn modelId="{C37A4777-83D7-4CE9-AFC2-85180E3919B3}" type="presOf" srcId="{B4875580-C4DD-4187-AD93-FDC0276147DB}" destId="{EF67751C-D0EC-4785-978B-08C873887037}" srcOrd="1" destOrd="0" presId="urn:microsoft.com/office/officeart/2005/8/layout/hProcess7"/>
    <dgm:cxn modelId="{1664E384-7845-4C20-A7C7-E500141A4B6F}" type="presOf" srcId="{C576D8A9-C138-4FA8-98C1-ACD0E7447775}" destId="{E269844F-5973-4DE6-8539-26A367143296}" srcOrd="0" destOrd="0" presId="urn:microsoft.com/office/officeart/2005/8/layout/hProcess7"/>
    <dgm:cxn modelId="{8ADBDF92-0CD3-4B6D-905B-B86C054C271F}" type="presOf" srcId="{1520EF37-7032-45C3-8F9D-0B7173954801}" destId="{70DE49DD-C0B0-4C29-8D34-22C01D9F4A7E}" srcOrd="0" destOrd="0" presId="urn:microsoft.com/office/officeart/2005/8/layout/hProcess7"/>
    <dgm:cxn modelId="{F90EE8A1-F07D-4602-BD3D-984B60C8B98E}" srcId="{2B7F7035-DB6D-4A07-A4FA-585CA61AE8E2}" destId="{C576D8A9-C138-4FA8-98C1-ACD0E7447775}" srcOrd="0" destOrd="0" parTransId="{E544D6E1-E2DA-4DA7-B145-1F06C92F3C9F}" sibTransId="{645994E2-3972-4740-AEF2-568927992845}"/>
    <dgm:cxn modelId="{AE1E22A3-2020-429C-BDBC-46B6592C5DC7}" srcId="{1520EF37-7032-45C3-8F9D-0B7173954801}" destId="{B4875580-C4DD-4187-AD93-FDC0276147DB}" srcOrd="2" destOrd="0" parTransId="{ABE185D4-D219-4B16-9582-DC6FD039CD66}" sibTransId="{FB328A6F-8F59-4668-94C7-A1AFF8936163}"/>
    <dgm:cxn modelId="{B60B3AC4-9D2A-4194-B913-3D477EAB63AF}" type="presOf" srcId="{B4875580-C4DD-4187-AD93-FDC0276147DB}" destId="{C0780252-5BC8-49DC-8B1F-9EEEBA1E0C26}" srcOrd="0" destOrd="0" presId="urn:microsoft.com/office/officeart/2005/8/layout/hProcess7"/>
    <dgm:cxn modelId="{607DC0D1-9FAD-4E2C-A229-DC6D54845D65}" type="presOf" srcId="{2B7F7035-DB6D-4A07-A4FA-585CA61AE8E2}" destId="{DCF8B578-E911-462E-B6D3-37F6F11635EB}" srcOrd="1" destOrd="0" presId="urn:microsoft.com/office/officeart/2005/8/layout/hProcess7"/>
    <dgm:cxn modelId="{611BEAD5-F42D-4A3B-AB68-6B36C160D955}" type="presOf" srcId="{43DB9BF8-B151-4570-9287-386968CC0F72}" destId="{3ADB1322-99B4-4402-BB42-CBD8831D2335}" srcOrd="1" destOrd="0" presId="urn:microsoft.com/office/officeart/2005/8/layout/hProcess7"/>
    <dgm:cxn modelId="{83837AEA-3834-430F-8D0D-AAC73B66DACA}" srcId="{1520EF37-7032-45C3-8F9D-0B7173954801}" destId="{2B7F7035-DB6D-4A07-A4FA-585CA61AE8E2}" srcOrd="1" destOrd="0" parTransId="{A014E355-3807-4567-8411-90ABE3EE124C}" sibTransId="{FC05DB6B-98D0-4680-BB4F-1C13517B85A4}"/>
    <dgm:cxn modelId="{D740038C-3A5B-40D2-8C10-7D2CCF21BDC1}" type="presParOf" srcId="{70DE49DD-C0B0-4C29-8D34-22C01D9F4A7E}" destId="{ED1FA975-F9FC-4241-9306-9667A2A2A8FF}" srcOrd="0" destOrd="0" presId="urn:microsoft.com/office/officeart/2005/8/layout/hProcess7"/>
    <dgm:cxn modelId="{8CA9254A-5EBE-4B7F-969E-1C4114AD9670}" type="presParOf" srcId="{ED1FA975-F9FC-4241-9306-9667A2A2A8FF}" destId="{CE1075AE-7BF2-4C6C-9EB5-E822EBA957AD}" srcOrd="0" destOrd="0" presId="urn:microsoft.com/office/officeart/2005/8/layout/hProcess7"/>
    <dgm:cxn modelId="{FBCB86DC-0D83-4079-9808-74458019DE1C}" type="presParOf" srcId="{ED1FA975-F9FC-4241-9306-9667A2A2A8FF}" destId="{3ADB1322-99B4-4402-BB42-CBD8831D2335}" srcOrd="1" destOrd="0" presId="urn:microsoft.com/office/officeart/2005/8/layout/hProcess7"/>
    <dgm:cxn modelId="{EEDC2AC8-B0D8-4238-957B-D8016CE725EC}" type="presParOf" srcId="{ED1FA975-F9FC-4241-9306-9667A2A2A8FF}" destId="{7ED24A2D-E3FC-432C-8B07-E1D323376D66}" srcOrd="2" destOrd="0" presId="urn:microsoft.com/office/officeart/2005/8/layout/hProcess7"/>
    <dgm:cxn modelId="{B966C553-A09C-4BE8-8C34-58C5CCF0CF2A}" type="presParOf" srcId="{70DE49DD-C0B0-4C29-8D34-22C01D9F4A7E}" destId="{E499FA66-F638-4875-B42B-4A883AC50C7D}" srcOrd="1" destOrd="0" presId="urn:microsoft.com/office/officeart/2005/8/layout/hProcess7"/>
    <dgm:cxn modelId="{5DB79B3A-94FD-45B5-97C3-6198063BAFEA}" type="presParOf" srcId="{70DE49DD-C0B0-4C29-8D34-22C01D9F4A7E}" destId="{D8FB78FC-B90F-4C00-AE1C-EBEDECD04C71}" srcOrd="2" destOrd="0" presId="urn:microsoft.com/office/officeart/2005/8/layout/hProcess7"/>
    <dgm:cxn modelId="{E2819E65-B5AF-44B0-9EAC-183D813820FF}" type="presParOf" srcId="{D8FB78FC-B90F-4C00-AE1C-EBEDECD04C71}" destId="{86656CC1-1812-4887-BC9E-D9181EE12B99}" srcOrd="0" destOrd="0" presId="urn:microsoft.com/office/officeart/2005/8/layout/hProcess7"/>
    <dgm:cxn modelId="{F0B9C4A1-D6BF-489D-AE1A-0003F2926781}" type="presParOf" srcId="{D8FB78FC-B90F-4C00-AE1C-EBEDECD04C71}" destId="{5ABF5C8B-E20D-43CB-AC4C-B881CBF97B42}" srcOrd="1" destOrd="0" presId="urn:microsoft.com/office/officeart/2005/8/layout/hProcess7"/>
    <dgm:cxn modelId="{7FCABB86-9704-467C-A726-8999C8CA1920}" type="presParOf" srcId="{D8FB78FC-B90F-4C00-AE1C-EBEDECD04C71}" destId="{5A9B97CF-D8FA-4C40-8D3E-7D269D10835F}" srcOrd="2" destOrd="0" presId="urn:microsoft.com/office/officeart/2005/8/layout/hProcess7"/>
    <dgm:cxn modelId="{9089499B-7A56-491F-AB97-ACE256FCEC59}" type="presParOf" srcId="{70DE49DD-C0B0-4C29-8D34-22C01D9F4A7E}" destId="{411B5D2A-EB10-4026-8DB7-1A6801203CE2}" srcOrd="3" destOrd="0" presId="urn:microsoft.com/office/officeart/2005/8/layout/hProcess7"/>
    <dgm:cxn modelId="{D840D55D-14D9-4221-8C04-ABAB5012A187}" type="presParOf" srcId="{70DE49DD-C0B0-4C29-8D34-22C01D9F4A7E}" destId="{8B15306F-A8D3-47B2-ABF2-F62A38756FA9}" srcOrd="4" destOrd="0" presId="urn:microsoft.com/office/officeart/2005/8/layout/hProcess7"/>
    <dgm:cxn modelId="{1D5AE332-7B7D-4B66-BC7A-4AEC787792BC}" type="presParOf" srcId="{8B15306F-A8D3-47B2-ABF2-F62A38756FA9}" destId="{BDAACA91-FD59-453F-9ABC-5D5DB3967565}" srcOrd="0" destOrd="0" presId="urn:microsoft.com/office/officeart/2005/8/layout/hProcess7"/>
    <dgm:cxn modelId="{8B1C84F0-7FEA-48D2-B266-4C881284B2D8}" type="presParOf" srcId="{8B15306F-A8D3-47B2-ABF2-F62A38756FA9}" destId="{DCF8B578-E911-462E-B6D3-37F6F11635EB}" srcOrd="1" destOrd="0" presId="urn:microsoft.com/office/officeart/2005/8/layout/hProcess7"/>
    <dgm:cxn modelId="{5189F7E2-F599-4163-8556-C6C9C78A29C2}" type="presParOf" srcId="{8B15306F-A8D3-47B2-ABF2-F62A38756FA9}" destId="{E269844F-5973-4DE6-8539-26A367143296}" srcOrd="2" destOrd="0" presId="urn:microsoft.com/office/officeart/2005/8/layout/hProcess7"/>
    <dgm:cxn modelId="{A103ACDD-0B21-40DF-BD1A-59C0B07FDAB0}" type="presParOf" srcId="{70DE49DD-C0B0-4C29-8D34-22C01D9F4A7E}" destId="{8CE3A977-DA1B-4419-AB73-44F131C2F59B}" srcOrd="5" destOrd="0" presId="urn:microsoft.com/office/officeart/2005/8/layout/hProcess7"/>
    <dgm:cxn modelId="{A581BA2E-3FC9-41FE-85B1-0B61CAEDA53E}" type="presParOf" srcId="{70DE49DD-C0B0-4C29-8D34-22C01D9F4A7E}" destId="{EE4ADA2E-8EA2-4426-939E-FBF9D058B640}" srcOrd="6" destOrd="0" presId="urn:microsoft.com/office/officeart/2005/8/layout/hProcess7"/>
    <dgm:cxn modelId="{E7D29506-6B67-4A43-AAAF-5FBF2E2AB6C5}" type="presParOf" srcId="{EE4ADA2E-8EA2-4426-939E-FBF9D058B640}" destId="{53984E29-9FD1-4049-8A11-CCEE79625BEB}" srcOrd="0" destOrd="0" presId="urn:microsoft.com/office/officeart/2005/8/layout/hProcess7"/>
    <dgm:cxn modelId="{4DCDAE7F-CB9D-4A62-A5FF-978544DA7AFA}" type="presParOf" srcId="{EE4ADA2E-8EA2-4426-939E-FBF9D058B640}" destId="{9BBDA1FC-6B8E-45AB-88A6-F57C40D43A2D}" srcOrd="1" destOrd="0" presId="urn:microsoft.com/office/officeart/2005/8/layout/hProcess7"/>
    <dgm:cxn modelId="{964276B3-87EE-4606-A392-17FA822E4CE4}" type="presParOf" srcId="{EE4ADA2E-8EA2-4426-939E-FBF9D058B640}" destId="{1CF50D81-5CA3-4982-ABA1-AABF39E354EA}" srcOrd="2" destOrd="0" presId="urn:microsoft.com/office/officeart/2005/8/layout/hProcess7"/>
    <dgm:cxn modelId="{7FBA7750-194D-48AD-A51F-3637BD72E09A}" type="presParOf" srcId="{70DE49DD-C0B0-4C29-8D34-22C01D9F4A7E}" destId="{50938F57-AA98-4BFF-936A-11B53D9D7F59}" srcOrd="7" destOrd="0" presId="urn:microsoft.com/office/officeart/2005/8/layout/hProcess7"/>
    <dgm:cxn modelId="{95991616-2333-4CB8-8BD0-2AB1B40A6CA1}" type="presParOf" srcId="{70DE49DD-C0B0-4C29-8D34-22C01D9F4A7E}" destId="{3D3D238B-FD0D-4504-946D-DEAD3051710E}" srcOrd="8" destOrd="0" presId="urn:microsoft.com/office/officeart/2005/8/layout/hProcess7"/>
    <dgm:cxn modelId="{B4AB3F6E-BA9E-431B-80D3-0DB01D006858}" type="presParOf" srcId="{3D3D238B-FD0D-4504-946D-DEAD3051710E}" destId="{C0780252-5BC8-49DC-8B1F-9EEEBA1E0C26}" srcOrd="0" destOrd="0" presId="urn:microsoft.com/office/officeart/2005/8/layout/hProcess7"/>
    <dgm:cxn modelId="{FE94D421-A74D-4694-A1C8-FDB111A0CF5E}" type="presParOf" srcId="{3D3D238B-FD0D-4504-946D-DEAD3051710E}" destId="{EF67751C-D0EC-4785-978B-08C873887037}" srcOrd="1" destOrd="0" presId="urn:microsoft.com/office/officeart/2005/8/layout/hProcess7"/>
    <dgm:cxn modelId="{D26DE62E-3B54-43D3-8515-6D07600599C8}" type="presParOf" srcId="{3D3D238B-FD0D-4504-946D-DEAD3051710E}" destId="{008575D5-5EDC-4844-8C03-485516539FBA}" srcOrd="2" destOrd="0" presId="urn:microsoft.com/office/officeart/2005/8/layout/hProcess7"/>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1075AE-7BF2-4C6C-9EB5-E822EBA957AD}">
      <dsp:nvSpPr>
        <dsp:cNvPr id="0" name=""/>
        <dsp:cNvSpPr/>
      </dsp:nvSpPr>
      <dsp:spPr>
        <a:xfrm>
          <a:off x="418" y="520656"/>
          <a:ext cx="1799239" cy="2159086"/>
        </a:xfrm>
        <a:prstGeom prst="roundRect">
          <a:avLst>
            <a:gd name="adj" fmla="val 5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7719" rIns="48895" bIns="0" numCol="1" spcCol="1270" anchor="t" anchorCtr="0">
          <a:noAutofit/>
        </a:bodyPr>
        <a:lstStyle/>
        <a:p>
          <a:pPr marL="0" lvl="0" indent="0" algn="r" defTabSz="488950">
            <a:lnSpc>
              <a:spcPct val="90000"/>
            </a:lnSpc>
            <a:spcBef>
              <a:spcPct val="0"/>
            </a:spcBef>
            <a:spcAft>
              <a:spcPct val="35000"/>
            </a:spcAft>
            <a:buNone/>
          </a:pPr>
          <a:r>
            <a:rPr lang="ru-RU" sz="1100" kern="1200"/>
            <a:t>Распределенные учебные планы</a:t>
          </a:r>
        </a:p>
      </dsp:txBody>
      <dsp:txXfrm rot="16200000">
        <a:off x="-704883" y="1225958"/>
        <a:ext cx="1770451" cy="359847"/>
      </dsp:txXfrm>
    </dsp:sp>
    <dsp:sp modelId="{7ED24A2D-E3FC-432C-8B07-E1D323376D66}">
      <dsp:nvSpPr>
        <dsp:cNvPr id="0" name=""/>
        <dsp:cNvSpPr/>
      </dsp:nvSpPr>
      <dsp:spPr>
        <a:xfrm>
          <a:off x="360265" y="520656"/>
          <a:ext cx="1340433" cy="2159086"/>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34290" rIns="0" bIns="0" numCol="1" spcCol="1270" anchor="t" anchorCtr="0">
          <a:noAutofit/>
        </a:bodyPr>
        <a:lstStyle/>
        <a:p>
          <a:pPr marL="0" lvl="0" indent="0" algn="l" defTabSz="444500">
            <a:lnSpc>
              <a:spcPct val="90000"/>
            </a:lnSpc>
            <a:spcBef>
              <a:spcPct val="0"/>
            </a:spcBef>
            <a:spcAft>
              <a:spcPct val="35000"/>
            </a:spcAft>
            <a:buNone/>
          </a:pPr>
          <a:r>
            <a:rPr lang="ru-RU" sz="1000" kern="1200"/>
            <a:t>Распределение общеобразовательных (базовых) дисциплин по семестрам (с 1 по 4 курс) и параллельного закрепление профильных дисциплин по их функциональному назначению</a:t>
          </a:r>
        </a:p>
      </dsp:txBody>
      <dsp:txXfrm>
        <a:off x="360265" y="520656"/>
        <a:ext cx="1340433" cy="2159086"/>
      </dsp:txXfrm>
    </dsp:sp>
    <dsp:sp modelId="{BDAACA91-FD59-453F-9ABC-5D5DB3967565}">
      <dsp:nvSpPr>
        <dsp:cNvPr id="0" name=""/>
        <dsp:cNvSpPr/>
      </dsp:nvSpPr>
      <dsp:spPr>
        <a:xfrm>
          <a:off x="1862630" y="520656"/>
          <a:ext cx="1799239" cy="2159086"/>
        </a:xfrm>
        <a:prstGeom prst="roundRect">
          <a:avLst>
            <a:gd name="adj" fmla="val 5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7719" rIns="48895" bIns="0" numCol="1" spcCol="1270" anchor="t" anchorCtr="0">
          <a:noAutofit/>
        </a:bodyPr>
        <a:lstStyle/>
        <a:p>
          <a:pPr marL="0" lvl="0" indent="0" algn="r" defTabSz="488950">
            <a:lnSpc>
              <a:spcPct val="90000"/>
            </a:lnSpc>
            <a:spcBef>
              <a:spcPct val="0"/>
            </a:spcBef>
            <a:spcAft>
              <a:spcPct val="35000"/>
            </a:spcAft>
            <a:buNone/>
          </a:pPr>
          <a:r>
            <a:rPr lang="ru-RU" sz="1100" kern="1200"/>
            <a:t>Сетевое взаимодействие</a:t>
          </a:r>
        </a:p>
      </dsp:txBody>
      <dsp:txXfrm rot="16200000">
        <a:off x="1157328" y="1225958"/>
        <a:ext cx="1770451" cy="359847"/>
      </dsp:txXfrm>
    </dsp:sp>
    <dsp:sp modelId="{5ABF5C8B-E20D-43CB-AC4C-B881CBF97B42}">
      <dsp:nvSpPr>
        <dsp:cNvPr id="0" name=""/>
        <dsp:cNvSpPr/>
      </dsp:nvSpPr>
      <dsp:spPr>
        <a:xfrm rot="5400000">
          <a:off x="1712988" y="2236495"/>
          <a:ext cx="317276" cy="269885"/>
        </a:xfrm>
        <a:prstGeom prst="flowChartExtract">
          <a:avLst/>
        </a:prstGeom>
        <a:solidFill>
          <a:schemeClr val="lt1">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E269844F-5973-4DE6-8539-26A367143296}">
      <dsp:nvSpPr>
        <dsp:cNvPr id="0" name=""/>
        <dsp:cNvSpPr/>
      </dsp:nvSpPr>
      <dsp:spPr>
        <a:xfrm>
          <a:off x="2222478" y="520656"/>
          <a:ext cx="1340433" cy="2159086"/>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34290" rIns="0" bIns="0" numCol="1" spcCol="1270" anchor="t" anchorCtr="0">
          <a:noAutofit/>
        </a:bodyPr>
        <a:lstStyle/>
        <a:p>
          <a:pPr marL="0" lvl="0" indent="0" algn="l" defTabSz="444500">
            <a:lnSpc>
              <a:spcPct val="90000"/>
            </a:lnSpc>
            <a:spcBef>
              <a:spcPct val="0"/>
            </a:spcBef>
            <a:spcAft>
              <a:spcPct val="35000"/>
            </a:spcAft>
            <a:buNone/>
          </a:pPr>
          <a:r>
            <a:rPr lang="ru-RU" sz="1000" kern="1200"/>
            <a:t>Использование преимущества сетевого взаимодействия, как инструмента объединения ресурсов вузов-партнеров, НИИ-партнеров,  индустриальных партнеров</a:t>
          </a:r>
        </a:p>
      </dsp:txBody>
      <dsp:txXfrm>
        <a:off x="2222478" y="520656"/>
        <a:ext cx="1340433" cy="2159086"/>
      </dsp:txXfrm>
    </dsp:sp>
    <dsp:sp modelId="{C0780252-5BC8-49DC-8B1F-9EEEBA1E0C26}">
      <dsp:nvSpPr>
        <dsp:cNvPr id="0" name=""/>
        <dsp:cNvSpPr/>
      </dsp:nvSpPr>
      <dsp:spPr>
        <a:xfrm>
          <a:off x="3724842" y="520656"/>
          <a:ext cx="1799239" cy="2159086"/>
        </a:xfrm>
        <a:prstGeom prst="roundRect">
          <a:avLst>
            <a:gd name="adj" fmla="val 5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7719" rIns="48895" bIns="0" numCol="1" spcCol="1270" anchor="t" anchorCtr="0">
          <a:noAutofit/>
        </a:bodyPr>
        <a:lstStyle/>
        <a:p>
          <a:pPr marL="0" lvl="0" indent="0" algn="r" defTabSz="488950">
            <a:lnSpc>
              <a:spcPct val="90000"/>
            </a:lnSpc>
            <a:spcBef>
              <a:spcPct val="0"/>
            </a:spcBef>
            <a:spcAft>
              <a:spcPct val="35000"/>
            </a:spcAft>
            <a:buNone/>
          </a:pPr>
          <a:r>
            <a:rPr lang="ru-RU" sz="1100" kern="1200"/>
            <a:t>Проектное обучение</a:t>
          </a:r>
        </a:p>
      </dsp:txBody>
      <dsp:txXfrm rot="16200000">
        <a:off x="3019541" y="1225958"/>
        <a:ext cx="1770451" cy="359847"/>
      </dsp:txXfrm>
    </dsp:sp>
    <dsp:sp modelId="{9BBDA1FC-6B8E-45AB-88A6-F57C40D43A2D}">
      <dsp:nvSpPr>
        <dsp:cNvPr id="0" name=""/>
        <dsp:cNvSpPr/>
      </dsp:nvSpPr>
      <dsp:spPr>
        <a:xfrm rot="5400000">
          <a:off x="3575200" y="2236495"/>
          <a:ext cx="317276" cy="269885"/>
        </a:xfrm>
        <a:prstGeom prst="flowChartExtract">
          <a:avLst/>
        </a:prstGeom>
        <a:solidFill>
          <a:schemeClr val="lt1">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008575D5-5EDC-4844-8C03-485516539FBA}">
      <dsp:nvSpPr>
        <dsp:cNvPr id="0" name=""/>
        <dsp:cNvSpPr/>
      </dsp:nvSpPr>
      <dsp:spPr>
        <a:xfrm>
          <a:off x="4084690" y="520656"/>
          <a:ext cx="1340433" cy="2159086"/>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34290" rIns="0" bIns="0" numCol="1" spcCol="1270" anchor="t" anchorCtr="0">
          <a:noAutofit/>
        </a:bodyPr>
        <a:lstStyle/>
        <a:p>
          <a:pPr marL="0" lvl="0" indent="0" algn="l" defTabSz="444500">
            <a:lnSpc>
              <a:spcPct val="90000"/>
            </a:lnSpc>
            <a:spcBef>
              <a:spcPct val="0"/>
            </a:spcBef>
            <a:spcAft>
              <a:spcPct val="35000"/>
            </a:spcAft>
            <a:buNone/>
          </a:pPr>
          <a:r>
            <a:rPr lang="ru-RU" sz="1000" kern="1200"/>
            <a:t>Реализация практической подготовки студентов на предприятиях Базовых центров университета через проектное обучение, начиная с 1 курса обучения</a:t>
          </a:r>
        </a:p>
      </dsp:txBody>
      <dsp:txXfrm>
        <a:off x="4084690" y="520656"/>
        <a:ext cx="1340433" cy="2159086"/>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7">
  <dgm:title val=""/>
  <dgm:desc val=""/>
  <dgm:catLst>
    <dgm:cat type="process" pri="21000"/>
    <dgm:cat type="list" pri="9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2" destOrd="0"/>
        <dgm:cxn modelId="13" srcId="1" destId="11" srcOrd="0" destOrd="0"/>
        <dgm:cxn modelId="23" srcId="2" destId="21" srcOrd="0" destOrd="0"/>
        <dgm:cxn modelId="33" srcId="3" destId="31"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h" for="ch" forName="compositeNode" refType="h"/>
      <dgm:constr type="w" for="ch" forName="compositeNode" refType="w"/>
      <dgm:constr type="w" for="ch" forName="hSp" refType="w" refFor="ch" refForName="compositeNode" fact="-0.035"/>
      <dgm:constr type="w" for="des" forName="simulatedConn" refType="w" refFor="ch" refForName="compositeNode" fact="0.15"/>
      <dgm:constr type="h" for="des" forName="simulatedConn" refType="w" refFor="des" refForName="simulatedConn"/>
      <dgm:constr type="h" for="des" forName="vSp1" refType="w" refFor="ch" refForName="compositeNode" fact="0.8"/>
      <dgm:constr type="h" for="des" forName="vSp2" refType="w" refFor="ch" refForName="compositeNode" fact="0.07"/>
      <dgm:constr type="w" for="ch" forName="vProcSp" refType="w" refFor="des" refForName="simulatedConn" op="equ"/>
      <dgm:constr type="h" for="ch" forName="vProcSp" refType="h" refFor="ch" refForName="compositeNode" op="equ"/>
      <dgm:constr type="w" for="ch" forName="sibTrans" refType="w" refFor="ch" refForName="compositeNode" fact="-0.08"/>
      <dgm:constr type="primFontSz" for="des" forName="parentNode" op="equ"/>
      <dgm:constr type="primFontSz" for="des" forName="childNode" op="equ"/>
    </dgm:constrLst>
    <dgm:ruleLst/>
    <dgm:forEach name="Name4" axis="ch" ptType="node">
      <dgm:layoutNode name="compositeNode">
        <dgm:varLst>
          <dgm:bulletEnabled val="1"/>
        </dgm:varLst>
        <dgm:alg type="composite"/>
        <dgm:choose name="Name5">
          <dgm:if name="Name6" func="var" arg="dir" op="equ" val="norm">
            <dgm:constrLst>
              <dgm:constr type="h" refType="w" op="lte" fact="1.2"/>
              <dgm:constr type="w" for="ch" forName="bgRect" refType="w"/>
              <dgm:constr type="h" for="ch" forName="bgRect" refType="h"/>
              <dgm:constr type="t" for="ch" forName="bgRect"/>
              <dgm:constr type="l" for="ch" forName="bgRect"/>
              <dgm:constr type="w" for="ch" forName="parentNode" refType="w" refFor="ch" refForName="bgRect" fact="0.2"/>
              <dgm:constr type="h" for="ch" forName="parentNode" refType="h" fact="0.82"/>
              <dgm:constr type="t" for="ch" forName="parentNode"/>
              <dgm:constr type="l" for="ch" forName="parentNode"/>
              <dgm:constr type="r" for="ch" forName="childNode" refType="r" refFor="ch" refForName="bgRect" fact="0.945"/>
              <dgm:constr type="h" for="ch" forName="childNode" refType="h" refFor="ch" refForName="bgRect" op="equ"/>
              <dgm:constr type="t" for="ch" forName="childNode"/>
              <dgm:constr type="l" for="ch" forName="childNode" refType="r" refFor="ch" refForName="parentNode"/>
            </dgm:constrLst>
          </dgm:if>
          <dgm:else name="Name7">
            <dgm:constrLst>
              <dgm:constr type="h" refType="w" op="lte" fact="1.2"/>
              <dgm:constr type="w" for="ch" forName="bgRect" refType="w"/>
              <dgm:constr type="h" for="ch" forName="bgRect" refType="h"/>
              <dgm:constr type="t" for="ch" forName="bgRect"/>
              <dgm:constr type="r" for="ch" forName="bgRect" refType="w"/>
              <dgm:constr type="w" for="ch" forName="parentNode" refType="w" refFor="ch" refForName="bgRect" fact="0.2"/>
              <dgm:constr type="h" for="ch" forName="parentNode" refType="h" fact="0.82"/>
              <dgm:constr type="t" for="ch" forName="parentNode"/>
              <dgm:constr type="r" for="ch" forName="parentNode" refType="w"/>
              <dgm:constr type="h" for="ch" forName="childNode" refType="h" refFor="ch" refForName="bgRect"/>
              <dgm:constr type="t" for="ch" forName="childNode"/>
              <dgm:constr type="r" for="ch" forName="childNode" refType="l" refFor="ch" refForName="parentNode"/>
              <dgm:constr type="l" for="ch" forName="childNode" refType="w" refFor="ch" refForName="bgRect" fact="0.055"/>
            </dgm:constrLst>
          </dgm:else>
        </dgm:choose>
        <dgm:ruleLst>
          <dgm:rule type="w" for="ch" forName="childNode" val="NaN" fact="NaN" max="30"/>
        </dgm:ruleLst>
        <dgm:layoutNode name="bgRect" styleLbl="node1">
          <dgm:alg type="sp"/>
          <dgm:shape xmlns:r="http://schemas.openxmlformats.org/officeDocument/2006/relationships" type="roundRect" r:blip="" zOrderOff="-1">
            <dgm:adjLst>
              <dgm:adj idx="1" val="0.05"/>
            </dgm:adjLst>
          </dgm:shape>
          <dgm:presOf axis="self"/>
          <dgm:constrLst/>
          <dgm:ruleLst/>
        </dgm:layoutNode>
        <dgm:layoutNode name="parentNode" styleLbl="node1">
          <dgm:varLst>
            <dgm:chMax val="0"/>
            <dgm:bulletEnabled val="1"/>
          </dgm:varLst>
          <dgm:presOf axis="self"/>
          <dgm:choose name="Name8">
            <dgm:if name="Name9" func="var" arg="dir" op="equ" val="norm">
              <dgm:alg type="tx">
                <dgm:param type="autoTxRot" val="grav"/>
                <dgm:param type="txAnchorVert" val="t"/>
                <dgm:param type="parTxLTRAlign" val="r"/>
                <dgm:param type="parTxRTLAlign" val="r"/>
              </dgm:alg>
              <dgm:shape xmlns:r="http://schemas.openxmlformats.org/officeDocument/2006/relationships" rot="270" type="rect" r:blip="" hideGeom="1">
                <dgm:adjLst/>
              </dgm:shape>
              <dgm:constrLst>
                <dgm:constr type="primFontSz" val="65"/>
                <dgm:constr type="lMarg"/>
                <dgm:constr type="rMarg" refType="primFontSz" fact="0.35"/>
                <dgm:constr type="tMarg" refType="primFontSz" fact="0.27"/>
                <dgm:constr type="bMarg"/>
              </dgm:constrLst>
            </dgm:if>
            <dgm:else name="Name10">
              <dgm:alg type="tx">
                <dgm:param type="autoTxRot" val="grav"/>
                <dgm:param type="txAnchorVert" val="t"/>
                <dgm:param type="parTxLTRAlign" val="l"/>
                <dgm:param type="parTxRTLAlign" val="l"/>
              </dgm:alg>
              <dgm:shape xmlns:r="http://schemas.openxmlformats.org/officeDocument/2006/relationships" rot="90" type="rect" r:blip="" hideGeom="1">
                <dgm:adjLst/>
              </dgm:shape>
              <dgm:constrLst>
                <dgm:constr type="primFontSz" val="65"/>
                <dgm:constr type="lMarg" refType="primFontSz" fact="0.35"/>
                <dgm:constr type="rMarg"/>
                <dgm:constr type="tMarg" refType="primFontSz" fact="0.27"/>
                <dgm:constr type="bMarg"/>
              </dgm:constrLst>
            </dgm:else>
          </dgm:choose>
          <dgm:ruleLst>
            <dgm:rule type="primFontSz" val="5" fact="NaN" max="NaN"/>
          </dgm:ruleLst>
        </dgm:layoutNode>
        <dgm:choose name="Name11">
          <dgm:if name="Name12" axis="ch" ptType="node" func="cnt" op="gte" val="1">
            <dgm:layoutNode name="childNode" styleLbl="node1" moveWith="bgRect">
              <dgm:varLst>
                <dgm:bulletEnabled val="1"/>
              </dgm:varLst>
              <dgm:alg type="tx">
                <dgm:param type="parTxLTRAlign" val="l"/>
                <dgm:param type="parTxRTLAlign" val="r"/>
                <dgm:param type="txAnchorVert" val="t"/>
              </dgm:alg>
              <dgm:shape xmlns:r="http://schemas.openxmlformats.org/officeDocument/2006/relationships" type="rect" r:blip="" hideGeom="1">
                <dgm:adjLst/>
              </dgm:shape>
              <dgm:presOf axis="des" ptType="node"/>
              <dgm:constrLst>
                <dgm:constr type="primFontSz" val="65"/>
                <dgm:constr type="lMarg"/>
                <dgm:constr type="bMarg"/>
                <dgm:constr type="tMarg" refType="primFontSz" fact="0.27"/>
                <dgm:constr type="rMarg"/>
              </dgm:constrLst>
              <dgm:ruleLst>
                <dgm:rule type="primFontSz" val="5" fact="NaN" max="NaN"/>
              </dgm:ruleLst>
            </dgm:layoutNode>
          </dgm:if>
          <dgm:else name="Name13"/>
        </dgm:choose>
      </dgm:layoutNode>
      <dgm:forEach name="Name14" axis="followSib" ptType="sibTrans" cnt="1">
        <dgm:layoutNode name="hSp">
          <dgm:alg type="sp"/>
          <dgm:shape xmlns:r="http://schemas.openxmlformats.org/officeDocument/2006/relationships" r:blip="">
            <dgm:adjLst/>
          </dgm:shape>
          <dgm:presOf/>
          <dgm:constrLst/>
          <dgm:ruleLst/>
        </dgm:layoutNode>
        <dgm:layoutNode name="vProcSp" moveWith="bgRect">
          <dgm:alg type="lin">
            <dgm:param type="linDir" val="fromT"/>
          </dgm:alg>
          <dgm:shape xmlns:r="http://schemas.openxmlformats.org/officeDocument/2006/relationships" r:blip="">
            <dgm:adjLst/>
          </dgm:shape>
          <dgm:presOf/>
          <dgm:constrLst>
            <dgm:constr type="w" for="ch" forName="vSp1" refType="w"/>
            <dgm:constr type="w" for="ch" forName="simulatedConn" refType="w"/>
            <dgm:constr type="w" for="ch" forName="vSp2" refType="w"/>
          </dgm:constrLst>
          <dgm:ruleLst/>
          <dgm:layoutNode name="vSp1">
            <dgm:alg type="sp"/>
            <dgm:shape xmlns:r="http://schemas.openxmlformats.org/officeDocument/2006/relationships" r:blip="">
              <dgm:adjLst/>
            </dgm:shape>
            <dgm:presOf/>
            <dgm:constrLst/>
            <dgm:ruleLst/>
          </dgm:layoutNode>
          <dgm:layoutNode name="simulatedConn" styleLbl="solidFgAcc1">
            <dgm:alg type="sp"/>
            <dgm:choose name="Name15">
              <dgm:if name="Name16" func="var" arg="dir" op="equ" val="norm">
                <dgm:shape xmlns:r="http://schemas.openxmlformats.org/officeDocument/2006/relationships" rot="90" type="flowChartExtract" r:blip="">
                  <dgm:adjLst/>
                </dgm:shape>
              </dgm:if>
              <dgm:else name="Name17">
                <dgm:shape xmlns:r="http://schemas.openxmlformats.org/officeDocument/2006/relationships" rot="-90" type="flowChartExtract" r:blip="">
                  <dgm:adjLst/>
                </dgm:shape>
              </dgm:else>
            </dgm:choose>
            <dgm:presOf/>
            <dgm:constrLst/>
            <dgm:ruleLst/>
          </dgm:layoutNode>
          <dgm:layoutNode name="vSp2">
            <dgm:alg type="sp"/>
            <dgm:shape xmlns:r="http://schemas.openxmlformats.org/officeDocument/2006/relationships" r:blip="">
              <dgm:adjLst/>
            </dgm:shape>
            <dgm:presOf/>
            <dgm:constrLst/>
            <dgm:ruleLst/>
          </dgm:layoutNode>
        </dgm:layoutNode>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3F290-C3DE-48FD-9200-02A9E3186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TotalTime>
  <Pages>40</Pages>
  <Words>9320</Words>
  <Characters>53124</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Семина Елена Михайловна</dc:creator>
  <cp:lastModifiedBy>User</cp:lastModifiedBy>
  <cp:revision>74</cp:revision>
  <cp:lastPrinted>2023-10-20T06:40:00Z</cp:lastPrinted>
  <dcterms:created xsi:type="dcterms:W3CDTF">2023-02-17T15:23:00Z</dcterms:created>
  <dcterms:modified xsi:type="dcterms:W3CDTF">2025-04-28T04:35:00Z</dcterms:modified>
</cp:coreProperties>
</file>